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8C" w:rsidRPr="0072508C" w:rsidRDefault="00157ABF" w:rsidP="0072508C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 w:rsidR="004C3B0C">
        <w:rPr>
          <w:noProof/>
          <w:lang w:val="ru-RU" w:eastAsia="ru-RU"/>
        </w:rPr>
        <w:tab/>
      </w:r>
      <w:r w:rsidR="004C3B0C">
        <w:rPr>
          <w:noProof/>
          <w:lang w:val="ru-RU" w:eastAsia="ru-RU"/>
        </w:rPr>
        <w:tab/>
      </w:r>
      <w:r w:rsidR="004C3B0C">
        <w:rPr>
          <w:noProof/>
          <w:lang w:val="ru-RU" w:eastAsia="ru-RU"/>
        </w:rPr>
        <w:tab/>
      </w:r>
      <w:r w:rsidR="004C3B0C" w:rsidRPr="00B46B12">
        <w:rPr>
          <w:b/>
          <w:noProof/>
          <w:lang w:val="ru-RU" w:eastAsia="ru-RU"/>
        </w:rPr>
        <w:tab/>
      </w:r>
      <w:r w:rsidR="00B46B12">
        <w:rPr>
          <w:b/>
          <w:noProof/>
          <w:lang w:val="ru-RU" w:eastAsia="ru-RU"/>
        </w:rPr>
        <w:tab/>
      </w:r>
      <w:r w:rsidR="0072508C">
        <w:rPr>
          <w:sz w:val="28"/>
          <w:szCs w:val="28"/>
        </w:rPr>
        <w:t xml:space="preserve">                                                                                                        </w:t>
      </w:r>
      <w:r w:rsidR="001052AE">
        <w:rPr>
          <w:sz w:val="28"/>
          <w:szCs w:val="28"/>
        </w:rPr>
        <w:t xml:space="preserve">          </w:t>
      </w:r>
    </w:p>
    <w:p w:rsidR="0072508C" w:rsidRPr="0072508C" w:rsidRDefault="0072508C" w:rsidP="007250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508C">
        <w:rPr>
          <w:rFonts w:ascii="Times New Roman" w:hAnsi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390pt;margin-top:23.5pt;width:96pt;height:32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7UtvgIAALkFAAAOAAAAZHJzL2Uyb0RvYy54bWysVNuO0zAQfUfiHyy/Z3PBvSRqutptGoS0&#10;XKSFD3ATp7FI7GC7TRfEt/AVPCHxDf0kxk7b7e4KCQF5sGzP+MycmZOZXe7aBm2Z0lyKFIcXAUZM&#10;FLLkYp3iD+9zb4qRNlSUtJGCpfiOaXw5f/5s1ncJi2Qtm5IpBCBCJ32X4tqYLvF9XdSspfpCdkyA&#10;sZKqpQaOau2XivaA3jZ+FARjv5eq7JQsmNZwmw1GPHf4VcUK87aqNDOoSTHkZtyq3Lqyqz+f0WSt&#10;aFfz4pAG/YssWsoFBD1BZdRQtFH8CVTLCyW1rMxFIVtfVhUvmOMAbMLgEZvbmnbMcYHi6O5UJv3/&#10;YIs323cK8RJ6h5GgLbRo/23/c/9j/x2Ftjp9pxNwuu3Azeyu5c56Wqa6u5HFR42EXNRUrNmVUrKv&#10;GS0hO/fSP3s64GgLsupfyxLC0I2RDmhXqdYCQjEQoEOX7k6dYTuDChsyCmNoN0YF2EgQjyYjm5xP&#10;k+PrTmnzkskW2U2KFXTeodPtjTaD69HFBhMy503jut+IBxeAOdxAbHhqbTYL18wvcRAvp8sp8Ug0&#10;XnokyDLvKl8Qb5yHk1H2IlsssvCrjRuSpOZlyYQNcxRWSP6scQeJD5I4SUvLhpcWzqak1Xq1aBTa&#10;UhB27r5DQc7c/IdpuHoBl0eUwogE11Hs5ePpxCM5GXnxJJh6QRhfx+OAxCTLH1K64YL9OyXUpzge&#10;RaNBTL/lFrjvKTeatNzA6Gh4m+LpyYkmVoJLUbrWGsqbYX9WCpv+fSmg3cdGO8FajQ5qNbvVDlCs&#10;ileyvAPpKgnKAhHCvINNLdVnjHqYHSnWnzZUMYyaVwLkH4eE2GHjDmQ0ieCgzi2rcwsVBUCl2GA0&#10;bBdmGFCbTvF1DZGGH07IK/hlKu7UfJ8VULEHmA+O1GGW2QF0fnZe9xN3/gsAAP//AwBQSwMEFAAG&#10;AAgAAAAhABxK+GnfAAAACgEAAA8AAABkcnMvZG93bnJldi54bWxMj81uwjAQhO+VeAdrkXordhA0&#10;EOIg1KrXVqU/EjcTL0lEvI5iQ9K37/ZUTrurGc1+k29H14or9qHxpCGZKRBIpbcNVRo+P14eViBC&#10;NGRN6wk1/GCAbTG5y01m/UDveN3HSnAIhcxoqGPsMilDWaMzYeY7JNZOvncm8tlX0vZm4HDXyrlS&#10;j9KZhvhDbTp8qrE87y9Ow9fr6fC9UG/Vs1t2gx+VJLeWWt9Px90GRMQx/pvhD5/RoWCmo7+QDaLV&#10;kK4Ud4kaFilPNqzTOS9HdibJEmSRy9sKxS8AAAD//wMAUEsBAi0AFAAGAAgAAAAhALaDOJL+AAAA&#10;4QEAABMAAAAAAAAAAAAAAAAAAAAAAFtDb250ZW50X1R5cGVzXS54bWxQSwECLQAUAAYACAAAACEA&#10;OP0h/9YAAACUAQAACwAAAAAAAAAAAAAAAAAvAQAAX3JlbHMvLnJlbHNQSwECLQAUAAYACAAAACEA&#10;PoO1Lb4CAAC5BQAADgAAAAAAAAAAAAAAAAAuAgAAZHJzL2Uyb0RvYy54bWxQSwECLQAUAAYACAAA&#10;ACEAHEr4ad8AAAAKAQAADwAAAAAAAAAAAAAAAAAYBQAAZHJzL2Rvd25yZXYueG1sUEsFBgAAAAAE&#10;AAQA8wAAACQGAAAAAA==&#10;" filled="f" stroked="f">
            <v:textbox style="mso-next-textbox:#Поле 1">
              <w:txbxContent>
                <w:p w:rsidR="0072508C" w:rsidRDefault="0072508C" w:rsidP="0072508C">
                  <w:pPr>
                    <w:jc w:val="center"/>
                    <w:rPr>
                      <w:b/>
                      <w:u w:val="single"/>
                    </w:rPr>
                  </w:pPr>
                </w:p>
                <w:p w:rsidR="0072508C" w:rsidRDefault="0072508C" w:rsidP="0072508C"/>
              </w:txbxContent>
            </v:textbox>
          </v:shape>
        </w:pict>
      </w:r>
      <w:r w:rsidR="00A453C6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589280" cy="6858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46" t="-211" r="-246" b="-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8C" w:rsidRPr="0072508C" w:rsidRDefault="0072508C" w:rsidP="007250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508C">
        <w:rPr>
          <w:rFonts w:ascii="Times New Roman" w:hAnsi="Times New Roman"/>
          <w:b/>
          <w:sz w:val="28"/>
          <w:szCs w:val="28"/>
        </w:rPr>
        <w:t>УКРАЇНА</w:t>
      </w:r>
    </w:p>
    <w:p w:rsidR="0072508C" w:rsidRPr="0072508C" w:rsidRDefault="0072508C" w:rsidP="007250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508C">
        <w:rPr>
          <w:rFonts w:ascii="Times New Roman" w:hAnsi="Times New Roman"/>
          <w:b/>
          <w:sz w:val="28"/>
          <w:szCs w:val="28"/>
        </w:rPr>
        <w:t>ДУБЕНСЬКА РАЙОННА РАДА</w:t>
      </w:r>
    </w:p>
    <w:p w:rsidR="0072508C" w:rsidRPr="0072508C" w:rsidRDefault="0072508C" w:rsidP="007250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508C">
        <w:rPr>
          <w:rFonts w:ascii="Times New Roman" w:hAnsi="Times New Roman"/>
          <w:b/>
          <w:sz w:val="28"/>
          <w:szCs w:val="28"/>
        </w:rPr>
        <w:t>РІВНЕНСЬКОЇ ОБЛАСТІ</w:t>
      </w:r>
    </w:p>
    <w:p w:rsidR="0072508C" w:rsidRPr="0072508C" w:rsidRDefault="0072508C" w:rsidP="007250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508C">
        <w:rPr>
          <w:rFonts w:ascii="Times New Roman" w:hAnsi="Times New Roman"/>
          <w:sz w:val="28"/>
          <w:szCs w:val="28"/>
        </w:rPr>
        <w:t>Восьме скликання</w:t>
      </w:r>
    </w:p>
    <w:p w:rsidR="0072508C" w:rsidRPr="0072508C" w:rsidRDefault="0072508C" w:rsidP="007250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508C">
        <w:rPr>
          <w:rFonts w:ascii="Times New Roman" w:hAnsi="Times New Roman"/>
          <w:sz w:val="28"/>
          <w:szCs w:val="28"/>
        </w:rPr>
        <w:t>(</w:t>
      </w:r>
      <w:r w:rsidR="00157ABF">
        <w:rPr>
          <w:rFonts w:ascii="Times New Roman" w:hAnsi="Times New Roman"/>
          <w:sz w:val="28"/>
          <w:szCs w:val="28"/>
        </w:rPr>
        <w:t>Двадцять сьома</w:t>
      </w:r>
      <w:r w:rsidRPr="0072508C">
        <w:rPr>
          <w:rFonts w:ascii="Times New Roman" w:hAnsi="Times New Roman"/>
          <w:sz w:val="28"/>
          <w:szCs w:val="28"/>
        </w:rPr>
        <w:t xml:space="preserve"> сесія)</w:t>
      </w:r>
    </w:p>
    <w:p w:rsidR="0072508C" w:rsidRPr="00AD73D4" w:rsidRDefault="0072508C" w:rsidP="0072508C">
      <w:pPr>
        <w:pStyle w:val="1"/>
        <w:spacing w:before="0" w:after="0" w:line="240" w:lineRule="auto"/>
        <w:ind w:right="-1"/>
        <w:jc w:val="center"/>
        <w:rPr>
          <w:rFonts w:ascii="Times New Roman" w:hAnsi="Times New Roman"/>
          <w:bCs w:val="0"/>
          <w:sz w:val="28"/>
          <w:szCs w:val="28"/>
        </w:rPr>
      </w:pPr>
      <w:r w:rsidRPr="00AD73D4">
        <w:rPr>
          <w:rFonts w:ascii="Times New Roman" w:hAnsi="Times New Roman"/>
          <w:bCs w:val="0"/>
          <w:sz w:val="28"/>
          <w:szCs w:val="28"/>
        </w:rPr>
        <w:t xml:space="preserve">Р І Ш Е Н </w:t>
      </w:r>
      <w:proofErr w:type="spellStart"/>
      <w:r w:rsidRPr="00AD73D4">
        <w:rPr>
          <w:rFonts w:ascii="Times New Roman" w:hAnsi="Times New Roman"/>
          <w:bCs w:val="0"/>
          <w:sz w:val="28"/>
          <w:szCs w:val="28"/>
        </w:rPr>
        <w:t>Н</w:t>
      </w:r>
      <w:proofErr w:type="spellEnd"/>
      <w:r w:rsidRPr="00AD73D4">
        <w:rPr>
          <w:rFonts w:ascii="Times New Roman" w:hAnsi="Times New Roman"/>
          <w:bCs w:val="0"/>
          <w:sz w:val="28"/>
          <w:szCs w:val="28"/>
        </w:rPr>
        <w:t xml:space="preserve"> Я</w:t>
      </w:r>
    </w:p>
    <w:p w:rsidR="0072508C" w:rsidRPr="0072508C" w:rsidRDefault="0072508C" w:rsidP="0072508C">
      <w:pPr>
        <w:pStyle w:val="11"/>
        <w:jc w:val="center"/>
        <w:rPr>
          <w:rFonts w:ascii="Times New Roman" w:hAnsi="Times New Roman" w:cs="Times New Roman"/>
          <w:b/>
          <w:bCs/>
        </w:rPr>
      </w:pPr>
    </w:p>
    <w:tbl>
      <w:tblPr>
        <w:tblW w:w="10033" w:type="dxa"/>
        <w:tblInd w:w="-34" w:type="dxa"/>
        <w:tblLook w:val="01E0"/>
      </w:tblPr>
      <w:tblGrid>
        <w:gridCol w:w="5867"/>
        <w:gridCol w:w="4166"/>
      </w:tblGrid>
      <w:tr w:rsidR="0072508C" w:rsidRPr="0072508C" w:rsidTr="005A360D">
        <w:tc>
          <w:tcPr>
            <w:tcW w:w="5867" w:type="dxa"/>
          </w:tcPr>
          <w:p w:rsidR="0072508C" w:rsidRPr="0072508C" w:rsidRDefault="00A838E8" w:rsidP="00AD73D4">
            <w:pPr>
              <w:pStyle w:val="1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від </w:t>
            </w:r>
            <w:r w:rsidR="00AD73D4">
              <w:rPr>
                <w:rFonts w:ascii="Times New Roman" w:hAnsi="Times New Roman" w:cs="Times New Roman"/>
              </w:rPr>
              <w:t>18 грудня</w:t>
            </w:r>
            <w:r w:rsidR="0072508C" w:rsidRPr="0072508C">
              <w:rPr>
                <w:rFonts w:ascii="Times New Roman" w:hAnsi="Times New Roman" w:cs="Times New Roman"/>
              </w:rPr>
              <w:t xml:space="preserve"> 202</w:t>
            </w:r>
            <w:r w:rsidR="00157ABF">
              <w:rPr>
                <w:rFonts w:ascii="Times New Roman" w:hAnsi="Times New Roman" w:cs="Times New Roman"/>
              </w:rPr>
              <w:t>5</w:t>
            </w:r>
            <w:r w:rsidR="0072508C" w:rsidRPr="0072508C">
              <w:rPr>
                <w:rFonts w:ascii="Times New Roman" w:hAnsi="Times New Roman" w:cs="Times New Roman"/>
              </w:rPr>
              <w:t>року</w:t>
            </w:r>
          </w:p>
        </w:tc>
        <w:tc>
          <w:tcPr>
            <w:tcW w:w="4166" w:type="dxa"/>
          </w:tcPr>
          <w:p w:rsidR="0072508C" w:rsidRPr="0072508C" w:rsidRDefault="0072508C" w:rsidP="0072508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72508C">
              <w:rPr>
                <w:rFonts w:ascii="Times New Roman" w:hAnsi="Times New Roman" w:cs="Times New Roman"/>
              </w:rPr>
              <w:t xml:space="preserve">         </w:t>
            </w:r>
            <w:r w:rsidR="00B84BAE">
              <w:rPr>
                <w:rFonts w:ascii="Times New Roman" w:hAnsi="Times New Roman" w:cs="Times New Roman"/>
              </w:rPr>
              <w:t xml:space="preserve">           </w:t>
            </w:r>
            <w:r w:rsidR="00157ABF">
              <w:rPr>
                <w:rFonts w:ascii="Times New Roman" w:hAnsi="Times New Roman" w:cs="Times New Roman"/>
              </w:rPr>
              <w:t xml:space="preserve">            </w:t>
            </w:r>
            <w:r w:rsidR="00B84BAE">
              <w:rPr>
                <w:rFonts w:ascii="Times New Roman" w:hAnsi="Times New Roman" w:cs="Times New Roman"/>
              </w:rPr>
              <w:t>№</w:t>
            </w:r>
            <w:r w:rsidR="00AD73D4">
              <w:rPr>
                <w:rFonts w:ascii="Times New Roman" w:hAnsi="Times New Roman" w:cs="Times New Roman"/>
              </w:rPr>
              <w:t xml:space="preserve"> 376</w:t>
            </w:r>
          </w:p>
          <w:p w:rsidR="0072508C" w:rsidRPr="0072508C" w:rsidRDefault="0072508C" w:rsidP="0072508C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71919" w:rsidRDefault="00527B5E" w:rsidP="00AD73D4">
      <w:pPr>
        <w:widowControl w:val="0"/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 </w:t>
      </w:r>
      <w:r w:rsidR="004C3B0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затвердження </w:t>
      </w: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>перелік</w:t>
      </w:r>
      <w:r w:rsidR="004C3B0C">
        <w:rPr>
          <w:rFonts w:ascii="Times New Roman" w:eastAsia="Times New Roman" w:hAnsi="Times New Roman" w:cs="Courier New"/>
          <w:sz w:val="28"/>
          <w:szCs w:val="28"/>
          <w:lang w:eastAsia="ru-RU"/>
        </w:rPr>
        <w:t>у</w:t>
      </w: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4C3B0C">
        <w:rPr>
          <w:rFonts w:ascii="Times New Roman" w:eastAsia="Times New Roman" w:hAnsi="Times New Roman" w:cs="Courier New"/>
          <w:sz w:val="28"/>
          <w:szCs w:val="28"/>
          <w:lang w:eastAsia="ru-RU"/>
        </w:rPr>
        <w:t>об’єктів</w:t>
      </w:r>
      <w:r w:rsidR="00AD73D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>спільної власності територіальних громад</w:t>
      </w:r>
      <w:r w:rsidR="00D7191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сіл, селищ, міст Дубен</w:t>
      </w: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>ського</w:t>
      </w:r>
      <w:r w:rsidR="00AD73D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району, </w:t>
      </w:r>
      <w:r w:rsidR="004C3B0C">
        <w:rPr>
          <w:rFonts w:ascii="Times New Roman" w:eastAsia="Times New Roman" w:hAnsi="Times New Roman" w:cs="Courier New"/>
          <w:sz w:val="28"/>
          <w:szCs w:val="28"/>
          <w:lang w:eastAsia="ru-RU"/>
        </w:rPr>
        <w:t>що</w:t>
      </w:r>
      <w:r w:rsidR="00D7191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4C3B0C">
        <w:rPr>
          <w:rFonts w:ascii="Times New Roman" w:eastAsia="Times New Roman" w:hAnsi="Times New Roman" w:cs="Courier New"/>
          <w:sz w:val="28"/>
          <w:szCs w:val="28"/>
          <w:lang w:eastAsia="ru-RU"/>
        </w:rPr>
        <w:t>підлягають приватизації</w:t>
      </w:r>
    </w:p>
    <w:p w:rsidR="00B84BAE" w:rsidRDefault="00B84BAE" w:rsidP="004C3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527B5E" w:rsidRPr="00527B5E" w:rsidRDefault="00527B5E" w:rsidP="00527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527B5E" w:rsidRPr="00A838E8" w:rsidRDefault="0006303E" w:rsidP="00A838E8">
      <w:pPr>
        <w:jc w:val="both"/>
        <w:rPr>
          <w:rFonts w:ascii="Times New Roman" w:hAnsi="Times New Roman"/>
          <w:sz w:val="28"/>
          <w:szCs w:val="28"/>
        </w:rPr>
      </w:pPr>
      <w:r w:rsidRPr="009F2F3A">
        <w:rPr>
          <w:rFonts w:ascii="Times New Roman" w:hAnsi="Times New Roman"/>
          <w:sz w:val="28"/>
          <w:szCs w:val="28"/>
        </w:rPr>
        <w:t xml:space="preserve">          </w:t>
      </w:r>
      <w:r w:rsidR="00D71919" w:rsidRPr="00A838E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527B5E" w:rsidRPr="00A838E8">
        <w:rPr>
          <w:rFonts w:ascii="Times New Roman" w:eastAsia="Times New Roman" w:hAnsi="Times New Roman"/>
          <w:sz w:val="28"/>
          <w:szCs w:val="28"/>
          <w:lang w:eastAsia="ru-RU"/>
        </w:rPr>
        <w:t>еруючись статт</w:t>
      </w:r>
      <w:r w:rsidR="00515B57" w:rsidRPr="00A838E8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="00527B5E" w:rsidRPr="00A838E8">
        <w:rPr>
          <w:rFonts w:ascii="Times New Roman" w:eastAsia="Times New Roman" w:hAnsi="Times New Roman"/>
          <w:sz w:val="28"/>
          <w:szCs w:val="28"/>
          <w:lang w:eastAsia="ru-RU"/>
        </w:rPr>
        <w:t xml:space="preserve"> 43</w:t>
      </w:r>
      <w:r w:rsidR="00515B57" w:rsidRPr="00A838E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71919" w:rsidRPr="00A838E8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="00527B5E" w:rsidRPr="00A838E8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Закону України «Про місцеве самоврядування в Україні», </w:t>
      </w:r>
      <w:r w:rsidR="00515B57" w:rsidRPr="00A838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стат</w:t>
      </w:r>
      <w:r w:rsidR="00157A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="00515B57" w:rsidRPr="00A838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ею 11 Закону України «Про приватизацію державного і комунального майна»,</w:t>
      </w:r>
      <w:r w:rsidR="00D71919" w:rsidRPr="00A838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71919" w:rsidRPr="00A838E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постановою Кабінету Міністрів України від 1</w:t>
      </w:r>
      <w:r w:rsidR="00157A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="00D71919" w:rsidRPr="00A838E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.0</w:t>
      </w:r>
      <w:r w:rsidR="00157A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="00D71919" w:rsidRPr="00A838E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.2018 року №</w:t>
      </w:r>
      <w:r w:rsidR="00157A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432</w:t>
      </w:r>
      <w:r w:rsidR="00D71919" w:rsidRPr="00A838E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71919" w:rsidRPr="00157AB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«</w:t>
      </w:r>
      <w:r w:rsidR="00D71919" w:rsidRPr="00157ABF">
        <w:rPr>
          <w:rFonts w:ascii="Times New Roman" w:hAnsi="Times New Roman"/>
          <w:bCs/>
          <w:sz w:val="28"/>
          <w:szCs w:val="28"/>
          <w:shd w:val="clear" w:color="auto" w:fill="FFFFFF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продажу»,</w:t>
      </w:r>
      <w:r w:rsidR="00515B57" w:rsidRPr="00A838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71919" w:rsidRPr="00A838E8">
        <w:rPr>
          <w:rFonts w:ascii="Times New Roman" w:hAnsi="Times New Roman"/>
          <w:color w:val="000000"/>
          <w:sz w:val="28"/>
          <w:szCs w:val="28"/>
        </w:rPr>
        <w:t>за погодженням з постійн</w:t>
      </w:r>
      <w:r w:rsidR="00157ABF">
        <w:rPr>
          <w:rFonts w:ascii="Times New Roman" w:hAnsi="Times New Roman"/>
          <w:color w:val="000000"/>
          <w:sz w:val="28"/>
          <w:szCs w:val="28"/>
        </w:rPr>
        <w:t>ою</w:t>
      </w:r>
      <w:r w:rsidR="00D71919" w:rsidRPr="00A838E8">
        <w:rPr>
          <w:rFonts w:ascii="Times New Roman" w:hAnsi="Times New Roman"/>
          <w:color w:val="000000"/>
          <w:sz w:val="28"/>
          <w:szCs w:val="28"/>
        </w:rPr>
        <w:t xml:space="preserve"> комісі</w:t>
      </w:r>
      <w:r w:rsidR="00157ABF">
        <w:rPr>
          <w:rFonts w:ascii="Times New Roman" w:hAnsi="Times New Roman"/>
          <w:color w:val="000000"/>
          <w:sz w:val="28"/>
          <w:szCs w:val="28"/>
        </w:rPr>
        <w:t>єю</w:t>
      </w:r>
      <w:r w:rsidR="00D71919" w:rsidRPr="00A838E8">
        <w:rPr>
          <w:rFonts w:ascii="Times New Roman" w:hAnsi="Times New Roman"/>
          <w:sz w:val="28"/>
          <w:szCs w:val="28"/>
        </w:rPr>
        <w:t xml:space="preserve"> 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</w:t>
      </w:r>
      <w:r w:rsidR="00527B5E" w:rsidRPr="00A838E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838E8">
        <w:rPr>
          <w:rFonts w:ascii="Times New Roman" w:hAnsi="Times New Roman"/>
          <w:sz w:val="28"/>
          <w:szCs w:val="28"/>
        </w:rPr>
        <w:t xml:space="preserve"> </w:t>
      </w:r>
      <w:r w:rsidR="00527B5E" w:rsidRPr="00A838E8">
        <w:rPr>
          <w:rFonts w:ascii="Times New Roman" w:eastAsia="Times New Roman" w:hAnsi="Times New Roman"/>
          <w:sz w:val="28"/>
          <w:szCs w:val="28"/>
          <w:lang w:eastAsia="ru-RU"/>
        </w:rPr>
        <w:t>районна рада</w:t>
      </w:r>
    </w:p>
    <w:p w:rsidR="00527B5E" w:rsidRDefault="00AD73D4" w:rsidP="00D71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вирішила</w:t>
      </w:r>
      <w:r w:rsidR="00527B5E"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>:</w:t>
      </w:r>
    </w:p>
    <w:p w:rsidR="00AD73D4" w:rsidRPr="00527B5E" w:rsidRDefault="00AD73D4" w:rsidP="00D71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527B5E" w:rsidRPr="00527B5E" w:rsidRDefault="00D71919" w:rsidP="00527B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1</w:t>
      </w:r>
      <w:r w:rsidR="00527B5E"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. Затвердити  </w:t>
      </w:r>
      <w:r w:rsidR="008E0EA8">
        <w:rPr>
          <w:rFonts w:ascii="Times New Roman" w:eastAsia="Times New Roman" w:hAnsi="Times New Roman" w:cs="Courier New"/>
          <w:sz w:val="28"/>
          <w:szCs w:val="28"/>
          <w:lang w:eastAsia="ru-RU"/>
        </w:rPr>
        <w:t>перелік об’єктів</w:t>
      </w:r>
      <w:r w:rsidR="008E0EA8"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спільної власності територіальних громад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сіл, селищ, міст Дубен</w:t>
      </w:r>
      <w:r w:rsidR="008E0EA8"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ського району, </w:t>
      </w:r>
      <w:r w:rsidR="008E0EA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що підлягають приватизації </w:t>
      </w:r>
      <w:r w:rsidR="00B84BAE">
        <w:rPr>
          <w:rFonts w:ascii="Times New Roman" w:eastAsia="Times New Roman" w:hAnsi="Times New Roman" w:cs="Courier New"/>
          <w:sz w:val="28"/>
          <w:szCs w:val="28"/>
          <w:lang w:eastAsia="ru-RU"/>
        </w:rPr>
        <w:t>(додається)</w:t>
      </w:r>
      <w:r w:rsidR="00527B5E"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. </w:t>
      </w:r>
    </w:p>
    <w:p w:rsidR="00527B5E" w:rsidRPr="00527B5E" w:rsidRDefault="00527B5E" w:rsidP="00527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</w:t>
      </w:r>
    </w:p>
    <w:p w:rsidR="00527B5E" w:rsidRDefault="00A838E8" w:rsidP="002724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 w:rsidR="00527B5E"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. Контроль за виконанням даного рішення покласти на постійну комісію районної ради </w:t>
      </w:r>
      <w:r w:rsidR="00D71919" w:rsidRPr="00D71919">
        <w:rPr>
          <w:rFonts w:ascii="Times New Roman" w:hAnsi="Times New Roman"/>
          <w:sz w:val="28"/>
          <w:szCs w:val="28"/>
        </w:rPr>
        <w:t>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</w:t>
      </w:r>
      <w:r w:rsidR="00D71919">
        <w:rPr>
          <w:rFonts w:ascii="Times New Roman" w:hAnsi="Times New Roman"/>
          <w:sz w:val="28"/>
          <w:szCs w:val="28"/>
        </w:rPr>
        <w:t>.</w:t>
      </w:r>
    </w:p>
    <w:p w:rsidR="0027244F" w:rsidRPr="00527B5E" w:rsidRDefault="0027244F" w:rsidP="002724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527B5E" w:rsidRPr="00527B5E" w:rsidRDefault="00527B5E" w:rsidP="00527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576575" w:rsidRDefault="00527B5E" w:rsidP="00594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Голова ради</w:t>
      </w: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DF14E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</w:t>
      </w:r>
      <w:r w:rsidR="007934D1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    </w:t>
      </w:r>
      <w:r w:rsidR="00DF14E3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</w:t>
      </w: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>В</w:t>
      </w:r>
      <w:r w:rsidR="00D71919">
        <w:rPr>
          <w:rFonts w:ascii="Times New Roman" w:eastAsia="Times New Roman" w:hAnsi="Times New Roman" w:cs="Courier New"/>
          <w:sz w:val="28"/>
          <w:szCs w:val="28"/>
          <w:lang w:eastAsia="ru-RU"/>
        </w:rPr>
        <w:t>іктор КОВАЛЬОВ</w:t>
      </w:r>
      <w:r w:rsidR="004B484D" w:rsidRPr="00D960CD">
        <w:rPr>
          <w:rFonts w:ascii="Times New Roman" w:hAnsi="Times New Roman"/>
        </w:rPr>
        <w:t xml:space="preserve"> </w:t>
      </w:r>
    </w:p>
    <w:p w:rsidR="00576575" w:rsidRDefault="00576575" w:rsidP="00594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86506" w:rsidRPr="00903E0B" w:rsidRDefault="004B484D" w:rsidP="00903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  <w:sectPr w:rsidR="00C86506" w:rsidRPr="00903E0B" w:rsidSect="00A838E8">
          <w:pgSz w:w="12474" w:h="16840" w:code="9"/>
          <w:pgMar w:top="567" w:right="567" w:bottom="567" w:left="1701" w:header="709" w:footer="709" w:gutter="0"/>
          <w:cols w:space="708"/>
          <w:docGrid w:linePitch="360"/>
        </w:sectPr>
      </w:pPr>
      <w:r w:rsidRPr="00D960CD">
        <w:rPr>
          <w:rFonts w:ascii="Times New Roman" w:hAnsi="Times New Roman"/>
        </w:rPr>
        <w:t xml:space="preserve">                                                                            </w:t>
      </w:r>
      <w:r w:rsidR="00BA16E6">
        <w:rPr>
          <w:rFonts w:ascii="Times New Roman" w:hAnsi="Times New Roman"/>
        </w:rPr>
        <w:t xml:space="preserve">                         </w:t>
      </w:r>
    </w:p>
    <w:p w:rsidR="00576575" w:rsidRDefault="00576575" w:rsidP="00527B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484D" w:rsidRPr="008209FF" w:rsidRDefault="00D76846" w:rsidP="00527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44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903E0B">
        <w:rPr>
          <w:rFonts w:ascii="Times New Roman" w:hAnsi="Times New Roman"/>
          <w:sz w:val="28"/>
          <w:szCs w:val="28"/>
        </w:rPr>
        <w:t xml:space="preserve">                   </w:t>
      </w:r>
      <w:r w:rsidR="00903E0B">
        <w:rPr>
          <w:rFonts w:ascii="Times New Roman" w:hAnsi="Times New Roman"/>
          <w:sz w:val="28"/>
          <w:szCs w:val="28"/>
        </w:rPr>
        <w:tab/>
      </w:r>
      <w:r w:rsidR="00903E0B">
        <w:rPr>
          <w:rFonts w:ascii="Times New Roman" w:hAnsi="Times New Roman"/>
          <w:sz w:val="28"/>
          <w:szCs w:val="28"/>
        </w:rPr>
        <w:tab/>
      </w:r>
      <w:r w:rsidR="00903E0B">
        <w:rPr>
          <w:rFonts w:ascii="Times New Roman" w:hAnsi="Times New Roman"/>
          <w:sz w:val="28"/>
          <w:szCs w:val="28"/>
        </w:rPr>
        <w:tab/>
      </w:r>
      <w:r w:rsidR="00903E0B">
        <w:rPr>
          <w:rFonts w:ascii="Times New Roman" w:hAnsi="Times New Roman"/>
          <w:sz w:val="28"/>
          <w:szCs w:val="28"/>
        </w:rPr>
        <w:tab/>
      </w:r>
      <w:r w:rsidR="00903E0B">
        <w:rPr>
          <w:rFonts w:ascii="Times New Roman" w:hAnsi="Times New Roman"/>
          <w:sz w:val="28"/>
          <w:szCs w:val="28"/>
        </w:rPr>
        <w:tab/>
      </w:r>
      <w:r w:rsidR="00903E0B">
        <w:rPr>
          <w:rFonts w:ascii="Times New Roman" w:hAnsi="Times New Roman"/>
          <w:sz w:val="28"/>
          <w:szCs w:val="28"/>
        </w:rPr>
        <w:tab/>
      </w:r>
      <w:r w:rsidR="00903E0B">
        <w:rPr>
          <w:rFonts w:ascii="Times New Roman" w:hAnsi="Times New Roman"/>
          <w:sz w:val="28"/>
          <w:szCs w:val="28"/>
        </w:rPr>
        <w:tab/>
      </w:r>
      <w:r w:rsidR="00903E0B">
        <w:rPr>
          <w:rFonts w:ascii="Times New Roman" w:hAnsi="Times New Roman"/>
          <w:sz w:val="28"/>
          <w:szCs w:val="28"/>
        </w:rPr>
        <w:tab/>
      </w:r>
      <w:r w:rsidR="00B84BAE">
        <w:rPr>
          <w:rFonts w:ascii="Times New Roman" w:hAnsi="Times New Roman"/>
          <w:sz w:val="28"/>
          <w:szCs w:val="28"/>
        </w:rPr>
        <w:t xml:space="preserve">     </w:t>
      </w:r>
      <w:r w:rsidR="00A838E8">
        <w:rPr>
          <w:rFonts w:ascii="Times New Roman" w:hAnsi="Times New Roman"/>
          <w:sz w:val="24"/>
          <w:szCs w:val="24"/>
        </w:rPr>
        <w:t>З</w:t>
      </w:r>
      <w:r w:rsidR="00B84BAE">
        <w:rPr>
          <w:rFonts w:ascii="Times New Roman" w:hAnsi="Times New Roman"/>
          <w:sz w:val="24"/>
          <w:szCs w:val="24"/>
        </w:rPr>
        <w:t>атверджено</w:t>
      </w:r>
      <w:r w:rsidR="004B484D" w:rsidRPr="008209FF">
        <w:rPr>
          <w:rFonts w:ascii="Times New Roman" w:hAnsi="Times New Roman"/>
          <w:sz w:val="24"/>
          <w:szCs w:val="24"/>
        </w:rPr>
        <w:t xml:space="preserve"> </w:t>
      </w:r>
    </w:p>
    <w:p w:rsidR="00D76846" w:rsidRPr="008209FF" w:rsidRDefault="00C83E88" w:rsidP="00527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9FF">
        <w:rPr>
          <w:rFonts w:ascii="Times New Roman" w:hAnsi="Times New Roman"/>
          <w:sz w:val="24"/>
          <w:szCs w:val="24"/>
        </w:rPr>
        <w:tab/>
      </w:r>
      <w:r w:rsidRPr="008209FF">
        <w:rPr>
          <w:rFonts w:ascii="Times New Roman" w:hAnsi="Times New Roman"/>
          <w:sz w:val="24"/>
          <w:szCs w:val="24"/>
        </w:rPr>
        <w:tab/>
      </w:r>
      <w:r w:rsidRPr="008209FF">
        <w:rPr>
          <w:rFonts w:ascii="Times New Roman" w:hAnsi="Times New Roman"/>
          <w:sz w:val="24"/>
          <w:szCs w:val="24"/>
        </w:rPr>
        <w:tab/>
      </w:r>
      <w:r w:rsidRPr="008209FF">
        <w:rPr>
          <w:rFonts w:ascii="Times New Roman" w:hAnsi="Times New Roman"/>
          <w:sz w:val="24"/>
          <w:szCs w:val="24"/>
        </w:rPr>
        <w:tab/>
      </w:r>
      <w:r w:rsidRPr="008209FF">
        <w:rPr>
          <w:rFonts w:ascii="Times New Roman" w:hAnsi="Times New Roman"/>
          <w:sz w:val="24"/>
          <w:szCs w:val="24"/>
        </w:rPr>
        <w:tab/>
      </w:r>
      <w:r w:rsidRPr="008209FF">
        <w:rPr>
          <w:rFonts w:ascii="Times New Roman" w:hAnsi="Times New Roman"/>
          <w:sz w:val="24"/>
          <w:szCs w:val="24"/>
        </w:rPr>
        <w:tab/>
      </w:r>
      <w:r w:rsidRPr="008209FF">
        <w:rPr>
          <w:rFonts w:ascii="Times New Roman" w:hAnsi="Times New Roman"/>
          <w:sz w:val="24"/>
          <w:szCs w:val="24"/>
        </w:rPr>
        <w:tab/>
      </w:r>
      <w:r w:rsidRPr="008209FF">
        <w:rPr>
          <w:rFonts w:ascii="Times New Roman" w:hAnsi="Times New Roman"/>
          <w:sz w:val="24"/>
          <w:szCs w:val="24"/>
        </w:rPr>
        <w:tab/>
        <w:t xml:space="preserve">     </w:t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  <w:t xml:space="preserve">       </w:t>
      </w:r>
      <w:r w:rsidR="00D76846" w:rsidRPr="008209FF">
        <w:rPr>
          <w:rFonts w:ascii="Times New Roman" w:hAnsi="Times New Roman"/>
          <w:sz w:val="24"/>
          <w:szCs w:val="24"/>
        </w:rPr>
        <w:t xml:space="preserve">рішення </w:t>
      </w:r>
      <w:r w:rsidR="00B84BAE">
        <w:rPr>
          <w:rFonts w:ascii="Times New Roman" w:hAnsi="Times New Roman"/>
          <w:sz w:val="24"/>
          <w:szCs w:val="24"/>
        </w:rPr>
        <w:t xml:space="preserve">Дубенської </w:t>
      </w:r>
      <w:r w:rsidR="00D76846" w:rsidRPr="008209FF">
        <w:rPr>
          <w:rFonts w:ascii="Times New Roman" w:hAnsi="Times New Roman"/>
          <w:sz w:val="24"/>
          <w:szCs w:val="24"/>
        </w:rPr>
        <w:t xml:space="preserve">районної ради </w:t>
      </w:r>
    </w:p>
    <w:p w:rsidR="00D76846" w:rsidRPr="008209FF" w:rsidRDefault="00D76846" w:rsidP="00527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9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C83E88" w:rsidRPr="008209FF">
        <w:rPr>
          <w:rFonts w:ascii="Times New Roman" w:hAnsi="Times New Roman"/>
          <w:sz w:val="24"/>
          <w:szCs w:val="24"/>
        </w:rPr>
        <w:t xml:space="preserve">       </w:t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  <w:t xml:space="preserve">       </w:t>
      </w:r>
      <w:r w:rsidR="008209FF">
        <w:rPr>
          <w:rFonts w:ascii="Times New Roman" w:hAnsi="Times New Roman"/>
          <w:sz w:val="24"/>
          <w:szCs w:val="24"/>
        </w:rPr>
        <w:t xml:space="preserve">           </w:t>
      </w:r>
      <w:r w:rsidR="00A838E8">
        <w:rPr>
          <w:rFonts w:ascii="Times New Roman" w:hAnsi="Times New Roman"/>
          <w:sz w:val="24"/>
          <w:szCs w:val="24"/>
        </w:rPr>
        <w:t xml:space="preserve"> </w:t>
      </w:r>
      <w:r w:rsidR="00C83E88" w:rsidRPr="008209FF">
        <w:rPr>
          <w:rFonts w:ascii="Times New Roman" w:hAnsi="Times New Roman"/>
          <w:sz w:val="24"/>
          <w:szCs w:val="24"/>
        </w:rPr>
        <w:t xml:space="preserve">від </w:t>
      </w:r>
      <w:r w:rsidR="00AD73D4">
        <w:rPr>
          <w:rFonts w:ascii="Times New Roman" w:hAnsi="Times New Roman"/>
          <w:sz w:val="24"/>
          <w:szCs w:val="24"/>
        </w:rPr>
        <w:t>18 грудня</w:t>
      </w:r>
      <w:r w:rsidR="006E3B98">
        <w:rPr>
          <w:rFonts w:ascii="Times New Roman" w:hAnsi="Times New Roman"/>
          <w:sz w:val="24"/>
          <w:szCs w:val="24"/>
        </w:rPr>
        <w:t xml:space="preserve"> </w:t>
      </w:r>
      <w:r w:rsidR="00CF0B28" w:rsidRPr="008209FF">
        <w:rPr>
          <w:rFonts w:ascii="Times New Roman" w:hAnsi="Times New Roman"/>
          <w:sz w:val="24"/>
          <w:szCs w:val="24"/>
        </w:rPr>
        <w:t>20</w:t>
      </w:r>
      <w:r w:rsidR="00D71919">
        <w:rPr>
          <w:rFonts w:ascii="Times New Roman" w:hAnsi="Times New Roman"/>
          <w:sz w:val="24"/>
          <w:szCs w:val="24"/>
        </w:rPr>
        <w:t>2</w:t>
      </w:r>
      <w:r w:rsidR="00157ABF">
        <w:rPr>
          <w:rFonts w:ascii="Times New Roman" w:hAnsi="Times New Roman"/>
          <w:sz w:val="24"/>
          <w:szCs w:val="24"/>
        </w:rPr>
        <w:t>5</w:t>
      </w:r>
      <w:r w:rsidR="0087427D">
        <w:rPr>
          <w:rFonts w:ascii="Times New Roman" w:hAnsi="Times New Roman"/>
          <w:sz w:val="24"/>
          <w:szCs w:val="24"/>
        </w:rPr>
        <w:t xml:space="preserve"> року</w:t>
      </w:r>
    </w:p>
    <w:p w:rsidR="006651B9" w:rsidRDefault="00D76846" w:rsidP="00527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9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C83E88" w:rsidRPr="008209FF">
        <w:rPr>
          <w:rFonts w:ascii="Times New Roman" w:hAnsi="Times New Roman"/>
          <w:sz w:val="24"/>
          <w:szCs w:val="24"/>
        </w:rPr>
        <w:t xml:space="preserve">   </w:t>
      </w:r>
      <w:r w:rsidR="00090441" w:rsidRPr="008209FF">
        <w:rPr>
          <w:rFonts w:ascii="Times New Roman" w:hAnsi="Times New Roman"/>
          <w:sz w:val="24"/>
          <w:szCs w:val="24"/>
        </w:rPr>
        <w:t xml:space="preserve"> </w:t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  <w:t xml:space="preserve">       </w:t>
      </w:r>
      <w:r w:rsidR="008209FF">
        <w:rPr>
          <w:rFonts w:ascii="Times New Roman" w:hAnsi="Times New Roman"/>
          <w:sz w:val="24"/>
          <w:szCs w:val="24"/>
        </w:rPr>
        <w:t xml:space="preserve">           </w:t>
      </w:r>
      <w:r w:rsidR="00A838E8">
        <w:rPr>
          <w:rFonts w:ascii="Times New Roman" w:hAnsi="Times New Roman"/>
          <w:sz w:val="24"/>
          <w:szCs w:val="24"/>
        </w:rPr>
        <w:t xml:space="preserve"> </w:t>
      </w:r>
      <w:r w:rsidR="00E655FA" w:rsidRPr="008209FF">
        <w:rPr>
          <w:rFonts w:ascii="Times New Roman" w:hAnsi="Times New Roman"/>
          <w:sz w:val="24"/>
          <w:szCs w:val="24"/>
        </w:rPr>
        <w:t>№</w:t>
      </w:r>
      <w:r w:rsidR="00AD73D4">
        <w:rPr>
          <w:rFonts w:ascii="Times New Roman" w:hAnsi="Times New Roman"/>
          <w:sz w:val="24"/>
          <w:szCs w:val="24"/>
        </w:rPr>
        <w:t xml:space="preserve">376  </w:t>
      </w:r>
    </w:p>
    <w:p w:rsidR="009C3520" w:rsidRDefault="009C3520" w:rsidP="00527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3520" w:rsidRPr="0087427D" w:rsidRDefault="009C3520" w:rsidP="00527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84D" w:rsidRPr="00903E0B" w:rsidRDefault="004B484D" w:rsidP="00B303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3E0B">
        <w:rPr>
          <w:rFonts w:ascii="Times New Roman" w:hAnsi="Times New Roman"/>
          <w:b/>
          <w:sz w:val="28"/>
          <w:szCs w:val="28"/>
        </w:rPr>
        <w:t>ПЕРЕЛІК</w:t>
      </w:r>
    </w:p>
    <w:p w:rsidR="000625C9" w:rsidRDefault="00B30381" w:rsidP="009C3520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об’єктів</w:t>
      </w: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спільної власності територіальних громад </w:t>
      </w:r>
      <w:r w:rsidR="00D71919">
        <w:rPr>
          <w:rFonts w:ascii="Times New Roman" w:eastAsia="Times New Roman" w:hAnsi="Times New Roman" w:cs="Courier New"/>
          <w:sz w:val="28"/>
          <w:szCs w:val="28"/>
          <w:lang w:eastAsia="ru-RU"/>
        </w:rPr>
        <w:t>сіл, селищ, міст Дубен</w:t>
      </w: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ського району,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що підлягають приватизації </w:t>
      </w:r>
    </w:p>
    <w:p w:rsidR="000625C9" w:rsidRDefault="000625C9" w:rsidP="00B30381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3781"/>
        <w:gridCol w:w="2175"/>
        <w:gridCol w:w="2585"/>
        <w:gridCol w:w="2301"/>
        <w:gridCol w:w="1388"/>
        <w:gridCol w:w="3217"/>
      </w:tblGrid>
      <w:tr w:rsidR="006C0C65" w:rsidRPr="00991FD2" w:rsidTr="006C0C65">
        <w:tc>
          <w:tcPr>
            <w:tcW w:w="565" w:type="dxa"/>
          </w:tcPr>
          <w:p w:rsidR="000625C9" w:rsidRPr="00991FD2" w:rsidRDefault="000625C9" w:rsidP="00991FD2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991FD2">
              <w:rPr>
                <w:rFonts w:ascii="Times New Roman" w:hAnsi="Times New Roman"/>
                <w:sz w:val="20"/>
                <w:szCs w:val="20"/>
              </w:rPr>
              <w:t>№ п</w:t>
            </w:r>
            <w:r w:rsidRPr="00991FD2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991FD2"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proofErr w:type="spellEnd"/>
          </w:p>
        </w:tc>
        <w:tc>
          <w:tcPr>
            <w:tcW w:w="3781" w:type="dxa"/>
          </w:tcPr>
          <w:p w:rsidR="000625C9" w:rsidRPr="00991FD2" w:rsidRDefault="000625C9" w:rsidP="00991FD2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991FD2">
              <w:rPr>
                <w:rFonts w:ascii="Times New Roman" w:hAnsi="Times New Roman"/>
                <w:sz w:val="18"/>
                <w:szCs w:val="18"/>
              </w:rPr>
              <w:t>Юридична особа на балансі якої перебуває об’єкт</w:t>
            </w:r>
          </w:p>
        </w:tc>
        <w:tc>
          <w:tcPr>
            <w:tcW w:w="2175" w:type="dxa"/>
          </w:tcPr>
          <w:p w:rsidR="000625C9" w:rsidRPr="00991FD2" w:rsidRDefault="000625C9" w:rsidP="00991FD2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991FD2">
              <w:rPr>
                <w:rFonts w:ascii="Times New Roman" w:hAnsi="Times New Roman"/>
                <w:sz w:val="18"/>
                <w:szCs w:val="18"/>
              </w:rPr>
              <w:t>Назва об’єкта</w:t>
            </w:r>
          </w:p>
        </w:tc>
        <w:tc>
          <w:tcPr>
            <w:tcW w:w="2585" w:type="dxa"/>
          </w:tcPr>
          <w:p w:rsidR="000625C9" w:rsidRPr="00991FD2" w:rsidRDefault="00092D92" w:rsidP="00991FD2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991FD2">
              <w:rPr>
                <w:rFonts w:ascii="Times New Roman" w:hAnsi="Times New Roman"/>
                <w:sz w:val="18"/>
                <w:szCs w:val="18"/>
              </w:rPr>
              <w:t>Адреса, за якою розташований об</w:t>
            </w:r>
            <w:r w:rsidRPr="00991FD2">
              <w:rPr>
                <w:rFonts w:ascii="Times New Roman" w:hAnsi="Times New Roman"/>
                <w:sz w:val="18"/>
                <w:szCs w:val="18"/>
                <w:lang w:val="ru-RU"/>
              </w:rPr>
              <w:t>’</w:t>
            </w:r>
            <w:proofErr w:type="spellStart"/>
            <w:r w:rsidRPr="00991FD2">
              <w:rPr>
                <w:rFonts w:ascii="Times New Roman" w:hAnsi="Times New Roman"/>
                <w:sz w:val="18"/>
                <w:szCs w:val="18"/>
              </w:rPr>
              <w:t>єкт</w:t>
            </w:r>
            <w:proofErr w:type="spellEnd"/>
            <w:r w:rsidRPr="00991FD2">
              <w:rPr>
                <w:rFonts w:ascii="Times New Roman" w:hAnsi="Times New Roman"/>
                <w:sz w:val="18"/>
                <w:szCs w:val="18"/>
              </w:rPr>
              <w:t xml:space="preserve">   комунальної власності</w:t>
            </w:r>
          </w:p>
        </w:tc>
        <w:tc>
          <w:tcPr>
            <w:tcW w:w="2301" w:type="dxa"/>
          </w:tcPr>
          <w:p w:rsidR="000625C9" w:rsidRPr="006445AA" w:rsidRDefault="000625C9" w:rsidP="00991FD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5AA">
              <w:rPr>
                <w:rFonts w:ascii="Times New Roman" w:hAnsi="Times New Roman"/>
                <w:sz w:val="18"/>
                <w:szCs w:val="18"/>
              </w:rPr>
              <w:t>Балансова (первісна) вартість об’єкта станом на 01.</w:t>
            </w:r>
            <w:r w:rsidR="006445AA" w:rsidRPr="006445AA">
              <w:rPr>
                <w:rFonts w:ascii="Times New Roman" w:hAnsi="Times New Roman"/>
                <w:sz w:val="18"/>
                <w:szCs w:val="18"/>
              </w:rPr>
              <w:t>12</w:t>
            </w:r>
            <w:r w:rsidRPr="006445AA">
              <w:rPr>
                <w:rFonts w:ascii="Times New Roman" w:hAnsi="Times New Roman"/>
                <w:sz w:val="18"/>
                <w:szCs w:val="18"/>
              </w:rPr>
              <w:t>.20</w:t>
            </w:r>
            <w:r w:rsidR="009C3520" w:rsidRPr="006445AA">
              <w:rPr>
                <w:rFonts w:ascii="Times New Roman" w:hAnsi="Times New Roman"/>
                <w:sz w:val="18"/>
                <w:szCs w:val="18"/>
              </w:rPr>
              <w:t>2</w:t>
            </w:r>
            <w:r w:rsidR="006445AA" w:rsidRPr="006445AA">
              <w:rPr>
                <w:rFonts w:ascii="Times New Roman" w:hAnsi="Times New Roman"/>
                <w:sz w:val="18"/>
                <w:szCs w:val="18"/>
              </w:rPr>
              <w:t>5</w:t>
            </w:r>
            <w:r w:rsidRPr="006445AA">
              <w:rPr>
                <w:rFonts w:ascii="Times New Roman" w:hAnsi="Times New Roman"/>
                <w:sz w:val="18"/>
                <w:szCs w:val="18"/>
              </w:rPr>
              <w:t>р.</w:t>
            </w:r>
          </w:p>
          <w:p w:rsidR="000625C9" w:rsidRPr="006445AA" w:rsidRDefault="000625C9" w:rsidP="00991FD2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6445AA">
              <w:rPr>
                <w:rFonts w:ascii="Times New Roman" w:hAnsi="Times New Roman"/>
                <w:sz w:val="18"/>
                <w:szCs w:val="18"/>
              </w:rPr>
              <w:t xml:space="preserve"> тис. </w:t>
            </w:r>
            <w:proofErr w:type="spellStart"/>
            <w:r w:rsidRPr="006445AA">
              <w:rPr>
                <w:rFonts w:ascii="Times New Roman" w:hAnsi="Times New Roman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388" w:type="dxa"/>
          </w:tcPr>
          <w:p w:rsidR="000625C9" w:rsidRPr="00991FD2" w:rsidRDefault="009C3520" w:rsidP="00991FD2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991FD2">
              <w:rPr>
                <w:rFonts w:ascii="Times New Roman" w:hAnsi="Times New Roman"/>
                <w:sz w:val="18"/>
                <w:szCs w:val="18"/>
              </w:rPr>
              <w:t>Загальна площа службових примі</w:t>
            </w:r>
            <w:r w:rsidR="000625C9" w:rsidRPr="00991FD2">
              <w:rPr>
                <w:rFonts w:ascii="Times New Roman" w:hAnsi="Times New Roman"/>
                <w:sz w:val="18"/>
                <w:szCs w:val="18"/>
              </w:rPr>
              <w:t>щень, м</w:t>
            </w:r>
            <w:r w:rsidR="000625C9" w:rsidRPr="00991FD2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17" w:type="dxa"/>
            <w:vAlign w:val="center"/>
          </w:tcPr>
          <w:p w:rsidR="000625C9" w:rsidRPr="00991FD2" w:rsidRDefault="00092D92" w:rsidP="00991FD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Технічна характеристика</w:t>
            </w:r>
          </w:p>
        </w:tc>
      </w:tr>
      <w:tr w:rsidR="006C0C65" w:rsidRPr="00991FD2" w:rsidTr="006C0C65">
        <w:tc>
          <w:tcPr>
            <w:tcW w:w="565" w:type="dxa"/>
            <w:vAlign w:val="center"/>
          </w:tcPr>
          <w:p w:rsidR="006C0C65" w:rsidRPr="006C0C65" w:rsidRDefault="006C0C65" w:rsidP="006C0C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0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81" w:type="dxa"/>
            <w:vAlign w:val="center"/>
          </w:tcPr>
          <w:p w:rsidR="006C0C65" w:rsidRPr="006C0C65" w:rsidRDefault="006C0C65" w:rsidP="006C0C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0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Дубенська районна рада</w:t>
            </w:r>
          </w:p>
        </w:tc>
        <w:tc>
          <w:tcPr>
            <w:tcW w:w="2175" w:type="dxa"/>
            <w:vAlign w:val="center"/>
          </w:tcPr>
          <w:p w:rsidR="006C0C65" w:rsidRPr="006C0C65" w:rsidRDefault="006C0C65" w:rsidP="00092D92">
            <w:pPr>
              <w:rPr>
                <w:rFonts w:ascii="Times New Roman" w:hAnsi="Times New Roman"/>
                <w:sz w:val="24"/>
                <w:szCs w:val="24"/>
              </w:rPr>
            </w:pPr>
            <w:r w:rsidRPr="006C0C65">
              <w:rPr>
                <w:rFonts w:ascii="Times New Roman" w:hAnsi="Times New Roman"/>
                <w:sz w:val="24"/>
                <w:szCs w:val="24"/>
              </w:rPr>
              <w:t>Адмін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істративне </w:t>
            </w:r>
            <w:r w:rsidRPr="006C0C65">
              <w:rPr>
                <w:rFonts w:ascii="Times New Roman" w:hAnsi="Times New Roman"/>
                <w:sz w:val="24"/>
                <w:szCs w:val="24"/>
              </w:rPr>
              <w:t>приміщення</w:t>
            </w:r>
          </w:p>
        </w:tc>
        <w:tc>
          <w:tcPr>
            <w:tcW w:w="2585" w:type="dxa"/>
          </w:tcPr>
          <w:p w:rsidR="006C0C65" w:rsidRPr="006C0C65" w:rsidRDefault="006C0C65" w:rsidP="006C0C65">
            <w:pPr>
              <w:rPr>
                <w:rFonts w:ascii="Times New Roman" w:hAnsi="Times New Roman"/>
              </w:rPr>
            </w:pPr>
            <w:r w:rsidRPr="006C0C65">
              <w:rPr>
                <w:rFonts w:ascii="Times New Roman" w:hAnsi="Times New Roman"/>
                <w:sz w:val="24"/>
                <w:szCs w:val="24"/>
              </w:rPr>
              <w:t xml:space="preserve">м. Дубно,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0C65">
              <w:rPr>
                <w:rFonts w:ascii="Times New Roman" w:hAnsi="Times New Roman"/>
                <w:sz w:val="24"/>
                <w:szCs w:val="24"/>
              </w:rPr>
              <w:t>вул.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анила </w:t>
            </w:r>
            <w:r w:rsidRPr="006C0C65">
              <w:rPr>
                <w:rFonts w:ascii="Times New Roman" w:hAnsi="Times New Roman"/>
                <w:sz w:val="24"/>
                <w:szCs w:val="24"/>
              </w:rPr>
              <w:t>Галицького, 21</w:t>
            </w:r>
          </w:p>
        </w:tc>
        <w:tc>
          <w:tcPr>
            <w:tcW w:w="2301" w:type="dxa"/>
            <w:vAlign w:val="center"/>
          </w:tcPr>
          <w:p w:rsidR="006C0C65" w:rsidRPr="006445AA" w:rsidRDefault="006C0C65" w:rsidP="00092D9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445AA">
              <w:rPr>
                <w:rFonts w:ascii="Times New Roman" w:hAnsi="Times New Roman"/>
                <w:bCs/>
                <w:sz w:val="24"/>
                <w:szCs w:val="24"/>
              </w:rPr>
              <w:t>42535,00</w:t>
            </w:r>
          </w:p>
        </w:tc>
        <w:tc>
          <w:tcPr>
            <w:tcW w:w="1388" w:type="dxa"/>
            <w:vAlign w:val="center"/>
          </w:tcPr>
          <w:p w:rsidR="006C0C65" w:rsidRPr="006C0C65" w:rsidRDefault="006C0C65" w:rsidP="00092D92">
            <w:pPr>
              <w:rPr>
                <w:rFonts w:ascii="Times New Roman" w:hAnsi="Times New Roman"/>
                <w:sz w:val="24"/>
                <w:szCs w:val="24"/>
              </w:rPr>
            </w:pPr>
            <w:r w:rsidRPr="006C0C65">
              <w:rPr>
                <w:rFonts w:ascii="Times New Roman" w:hAnsi="Times New Roman"/>
                <w:sz w:val="24"/>
                <w:szCs w:val="24"/>
              </w:rPr>
              <w:t>233,3</w:t>
            </w:r>
          </w:p>
        </w:tc>
        <w:tc>
          <w:tcPr>
            <w:tcW w:w="3217" w:type="dxa"/>
            <w:vAlign w:val="center"/>
          </w:tcPr>
          <w:p w:rsidR="006C0C65" w:rsidRPr="006C0C65" w:rsidRDefault="006C0C65" w:rsidP="00092D92">
            <w:pPr>
              <w:rPr>
                <w:rFonts w:ascii="Times New Roman" w:hAnsi="Times New Roman"/>
                <w:sz w:val="24"/>
                <w:szCs w:val="24"/>
              </w:rPr>
            </w:pPr>
            <w:r w:rsidRPr="006C0C65">
              <w:rPr>
                <w:rFonts w:ascii="Times New Roman" w:hAnsi="Times New Roman"/>
                <w:sz w:val="24"/>
                <w:szCs w:val="24"/>
              </w:rPr>
              <w:t>Будівля цегляна, потребує поточного ремонту</w:t>
            </w:r>
          </w:p>
        </w:tc>
      </w:tr>
      <w:tr w:rsidR="006C0C65" w:rsidRPr="00991FD2" w:rsidTr="006C0C65">
        <w:tc>
          <w:tcPr>
            <w:tcW w:w="565" w:type="dxa"/>
            <w:vAlign w:val="center"/>
          </w:tcPr>
          <w:p w:rsidR="006C0C65" w:rsidRPr="006C0C65" w:rsidRDefault="006C0C65" w:rsidP="006C0C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0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81" w:type="dxa"/>
            <w:vAlign w:val="center"/>
          </w:tcPr>
          <w:p w:rsidR="006C0C65" w:rsidRPr="006C0C65" w:rsidRDefault="006C0C65" w:rsidP="006C0C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0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Дубенська районна рада</w:t>
            </w:r>
          </w:p>
        </w:tc>
        <w:tc>
          <w:tcPr>
            <w:tcW w:w="2175" w:type="dxa"/>
            <w:vAlign w:val="center"/>
          </w:tcPr>
          <w:p w:rsidR="006C0C65" w:rsidRPr="006C0C65" w:rsidRDefault="006C0C65" w:rsidP="00092D92">
            <w:pPr>
              <w:rPr>
                <w:rFonts w:ascii="Times New Roman" w:hAnsi="Times New Roman"/>
                <w:sz w:val="24"/>
                <w:szCs w:val="24"/>
              </w:rPr>
            </w:pPr>
            <w:r w:rsidRPr="006C0C65"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2585" w:type="dxa"/>
          </w:tcPr>
          <w:p w:rsidR="006C0C65" w:rsidRPr="006C0C65" w:rsidRDefault="006C0C65" w:rsidP="00092D92">
            <w:pPr>
              <w:rPr>
                <w:rFonts w:ascii="Times New Roman" w:hAnsi="Times New Roman"/>
              </w:rPr>
            </w:pPr>
            <w:r w:rsidRPr="006C0C65">
              <w:rPr>
                <w:rFonts w:ascii="Times New Roman" w:hAnsi="Times New Roman"/>
                <w:sz w:val="24"/>
                <w:szCs w:val="24"/>
              </w:rPr>
              <w:t>м. Дубно, вул. Данила Галицького, 21</w:t>
            </w:r>
          </w:p>
        </w:tc>
        <w:tc>
          <w:tcPr>
            <w:tcW w:w="2301" w:type="dxa"/>
            <w:vAlign w:val="center"/>
          </w:tcPr>
          <w:p w:rsidR="006C0C65" w:rsidRPr="006445AA" w:rsidRDefault="006C0C65" w:rsidP="00092D9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445AA">
              <w:rPr>
                <w:rFonts w:ascii="Times New Roman" w:hAnsi="Times New Roman"/>
                <w:bCs/>
                <w:sz w:val="24"/>
                <w:szCs w:val="24"/>
              </w:rPr>
              <w:t>37200,00</w:t>
            </w:r>
          </w:p>
        </w:tc>
        <w:tc>
          <w:tcPr>
            <w:tcW w:w="1388" w:type="dxa"/>
            <w:vAlign w:val="center"/>
          </w:tcPr>
          <w:p w:rsidR="006C0C65" w:rsidRPr="006C0C65" w:rsidRDefault="006C0C65" w:rsidP="00092D92">
            <w:pPr>
              <w:rPr>
                <w:rFonts w:ascii="Times New Roman" w:hAnsi="Times New Roman"/>
                <w:sz w:val="24"/>
                <w:szCs w:val="24"/>
              </w:rPr>
            </w:pPr>
            <w:r w:rsidRPr="006C0C65"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3217" w:type="dxa"/>
            <w:vAlign w:val="center"/>
          </w:tcPr>
          <w:p w:rsidR="006C0C65" w:rsidRPr="006C0C65" w:rsidRDefault="006C0C65" w:rsidP="00092D92">
            <w:pPr>
              <w:rPr>
                <w:rFonts w:ascii="Times New Roman" w:hAnsi="Times New Roman"/>
                <w:sz w:val="24"/>
                <w:szCs w:val="24"/>
              </w:rPr>
            </w:pPr>
            <w:r w:rsidRPr="006C0C65">
              <w:rPr>
                <w:rFonts w:ascii="Times New Roman" w:hAnsi="Times New Roman"/>
                <w:sz w:val="24"/>
                <w:szCs w:val="24"/>
              </w:rPr>
              <w:t>Будівля цегляна, потребує поточного ремонту</w:t>
            </w:r>
          </w:p>
        </w:tc>
      </w:tr>
    </w:tbl>
    <w:p w:rsidR="000625C9" w:rsidRDefault="000625C9" w:rsidP="00B30381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0625C9" w:rsidRDefault="000625C9" w:rsidP="00B30381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80188C" w:rsidRDefault="0080188C" w:rsidP="002858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7427D" w:rsidRPr="0028584C" w:rsidRDefault="0087427D" w:rsidP="002858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2227" w:rsidRDefault="00122227" w:rsidP="00B30381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</w:p>
    <w:sectPr w:rsidR="00122227" w:rsidSect="00BA16E6">
      <w:pgSz w:w="16840" w:h="12474" w:orient="landscape" w:code="9"/>
      <w:pgMar w:top="1134" w:right="397" w:bottom="465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CAA47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2F7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2AA0A71"/>
    <w:multiLevelType w:val="multilevel"/>
    <w:tmpl w:val="34E6D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63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stylePaneFormatFilter w:val="3F01"/>
  <w:defaultTabStop w:val="708"/>
  <w:characterSpacingControl w:val="doNotCompress"/>
  <w:compat/>
  <w:rsids>
    <w:rsidRoot w:val="004B484D"/>
    <w:rsid w:val="00011648"/>
    <w:rsid w:val="0001675A"/>
    <w:rsid w:val="0002482D"/>
    <w:rsid w:val="0003200F"/>
    <w:rsid w:val="00046E5D"/>
    <w:rsid w:val="000477E1"/>
    <w:rsid w:val="0005008C"/>
    <w:rsid w:val="00052F22"/>
    <w:rsid w:val="000625C9"/>
    <w:rsid w:val="0006303E"/>
    <w:rsid w:val="00063B95"/>
    <w:rsid w:val="00067A6B"/>
    <w:rsid w:val="00071D14"/>
    <w:rsid w:val="0007630E"/>
    <w:rsid w:val="00082D13"/>
    <w:rsid w:val="0008340F"/>
    <w:rsid w:val="00090441"/>
    <w:rsid w:val="00091D19"/>
    <w:rsid w:val="00092D92"/>
    <w:rsid w:val="000962D7"/>
    <w:rsid w:val="000A2E2A"/>
    <w:rsid w:val="000A3A55"/>
    <w:rsid w:val="000A3D22"/>
    <w:rsid w:val="000B51F2"/>
    <w:rsid w:val="000B6A09"/>
    <w:rsid w:val="000C55C9"/>
    <w:rsid w:val="000C5AA7"/>
    <w:rsid w:val="000C7AD0"/>
    <w:rsid w:val="000D7F1A"/>
    <w:rsid w:val="000E3B46"/>
    <w:rsid w:val="000E3D70"/>
    <w:rsid w:val="000E6AD4"/>
    <w:rsid w:val="000E724D"/>
    <w:rsid w:val="001045FF"/>
    <w:rsid w:val="001052AE"/>
    <w:rsid w:val="00121772"/>
    <w:rsid w:val="00122227"/>
    <w:rsid w:val="00135773"/>
    <w:rsid w:val="00141344"/>
    <w:rsid w:val="00142FD1"/>
    <w:rsid w:val="00143CB4"/>
    <w:rsid w:val="0014580F"/>
    <w:rsid w:val="0014673D"/>
    <w:rsid w:val="00146894"/>
    <w:rsid w:val="00155032"/>
    <w:rsid w:val="00157ABF"/>
    <w:rsid w:val="0016069C"/>
    <w:rsid w:val="00160BBD"/>
    <w:rsid w:val="001655C2"/>
    <w:rsid w:val="00166FBB"/>
    <w:rsid w:val="0017031E"/>
    <w:rsid w:val="00170E66"/>
    <w:rsid w:val="00172A01"/>
    <w:rsid w:val="00177C2A"/>
    <w:rsid w:val="00183EFB"/>
    <w:rsid w:val="001966FE"/>
    <w:rsid w:val="001B6750"/>
    <w:rsid w:val="001C00A9"/>
    <w:rsid w:val="001C00B5"/>
    <w:rsid w:val="001C01EC"/>
    <w:rsid w:val="001C087C"/>
    <w:rsid w:val="001D3C4A"/>
    <w:rsid w:val="001D57E5"/>
    <w:rsid w:val="001D63D3"/>
    <w:rsid w:val="001E06A7"/>
    <w:rsid w:val="001E179E"/>
    <w:rsid w:val="001E5442"/>
    <w:rsid w:val="001E66ED"/>
    <w:rsid w:val="001E7B20"/>
    <w:rsid w:val="001F0773"/>
    <w:rsid w:val="00206850"/>
    <w:rsid w:val="002104B7"/>
    <w:rsid w:val="002124C9"/>
    <w:rsid w:val="00222E09"/>
    <w:rsid w:val="00230D4B"/>
    <w:rsid w:val="00234EBE"/>
    <w:rsid w:val="002359E4"/>
    <w:rsid w:val="00271BFE"/>
    <w:rsid w:val="0027244F"/>
    <w:rsid w:val="0028016C"/>
    <w:rsid w:val="00280BB7"/>
    <w:rsid w:val="0028584C"/>
    <w:rsid w:val="002A271C"/>
    <w:rsid w:val="002A5CB9"/>
    <w:rsid w:val="002B070B"/>
    <w:rsid w:val="002B5AFC"/>
    <w:rsid w:val="002C21AF"/>
    <w:rsid w:val="002C4880"/>
    <w:rsid w:val="002D53D3"/>
    <w:rsid w:val="002E117B"/>
    <w:rsid w:val="002E44AD"/>
    <w:rsid w:val="002F057E"/>
    <w:rsid w:val="002F0B3F"/>
    <w:rsid w:val="002F4279"/>
    <w:rsid w:val="003057BC"/>
    <w:rsid w:val="00306BD1"/>
    <w:rsid w:val="00306EED"/>
    <w:rsid w:val="0032237B"/>
    <w:rsid w:val="0033368F"/>
    <w:rsid w:val="003522E4"/>
    <w:rsid w:val="003540CE"/>
    <w:rsid w:val="0035499B"/>
    <w:rsid w:val="00355E14"/>
    <w:rsid w:val="00365E76"/>
    <w:rsid w:val="003739AD"/>
    <w:rsid w:val="00383BBE"/>
    <w:rsid w:val="003927B6"/>
    <w:rsid w:val="003977C3"/>
    <w:rsid w:val="003A122E"/>
    <w:rsid w:val="003B1F08"/>
    <w:rsid w:val="003B3A96"/>
    <w:rsid w:val="003B4915"/>
    <w:rsid w:val="003C0B17"/>
    <w:rsid w:val="003C4349"/>
    <w:rsid w:val="003C47FC"/>
    <w:rsid w:val="003C6815"/>
    <w:rsid w:val="003D33C5"/>
    <w:rsid w:val="003E34A9"/>
    <w:rsid w:val="003E3727"/>
    <w:rsid w:val="003E5FD2"/>
    <w:rsid w:val="00406586"/>
    <w:rsid w:val="004136C8"/>
    <w:rsid w:val="0041693E"/>
    <w:rsid w:val="00422603"/>
    <w:rsid w:val="004316F2"/>
    <w:rsid w:val="004362E3"/>
    <w:rsid w:val="00460DEF"/>
    <w:rsid w:val="0046700D"/>
    <w:rsid w:val="00467A02"/>
    <w:rsid w:val="00495805"/>
    <w:rsid w:val="00496D56"/>
    <w:rsid w:val="004B11D0"/>
    <w:rsid w:val="004B17D0"/>
    <w:rsid w:val="004B3654"/>
    <w:rsid w:val="004B484D"/>
    <w:rsid w:val="004B546D"/>
    <w:rsid w:val="004B730A"/>
    <w:rsid w:val="004B7D43"/>
    <w:rsid w:val="004C1804"/>
    <w:rsid w:val="004C3B0C"/>
    <w:rsid w:val="004D0002"/>
    <w:rsid w:val="004E55FB"/>
    <w:rsid w:val="004E67B4"/>
    <w:rsid w:val="00514DC5"/>
    <w:rsid w:val="00515B57"/>
    <w:rsid w:val="00516E23"/>
    <w:rsid w:val="0052596F"/>
    <w:rsid w:val="005267E2"/>
    <w:rsid w:val="00527B5E"/>
    <w:rsid w:val="0054352A"/>
    <w:rsid w:val="0054525A"/>
    <w:rsid w:val="00562BCF"/>
    <w:rsid w:val="00570E6C"/>
    <w:rsid w:val="00571B3F"/>
    <w:rsid w:val="00572D2B"/>
    <w:rsid w:val="00572FDC"/>
    <w:rsid w:val="00574463"/>
    <w:rsid w:val="00576575"/>
    <w:rsid w:val="005803E8"/>
    <w:rsid w:val="00586A71"/>
    <w:rsid w:val="00587142"/>
    <w:rsid w:val="00587AFB"/>
    <w:rsid w:val="0059002F"/>
    <w:rsid w:val="005940EA"/>
    <w:rsid w:val="005A360D"/>
    <w:rsid w:val="005A697A"/>
    <w:rsid w:val="005B053D"/>
    <w:rsid w:val="005B1995"/>
    <w:rsid w:val="005C3121"/>
    <w:rsid w:val="005C4E26"/>
    <w:rsid w:val="005C57A7"/>
    <w:rsid w:val="005D0FEA"/>
    <w:rsid w:val="005D4E31"/>
    <w:rsid w:val="005E7943"/>
    <w:rsid w:val="005F047A"/>
    <w:rsid w:val="0060045B"/>
    <w:rsid w:val="0061071F"/>
    <w:rsid w:val="0062324E"/>
    <w:rsid w:val="00627F9F"/>
    <w:rsid w:val="006349DE"/>
    <w:rsid w:val="006445AA"/>
    <w:rsid w:val="00645549"/>
    <w:rsid w:val="00650E7A"/>
    <w:rsid w:val="00656FD1"/>
    <w:rsid w:val="00661552"/>
    <w:rsid w:val="006651B9"/>
    <w:rsid w:val="0068112B"/>
    <w:rsid w:val="006A1B31"/>
    <w:rsid w:val="006A4DB8"/>
    <w:rsid w:val="006C0C65"/>
    <w:rsid w:val="006D4A4E"/>
    <w:rsid w:val="006D5D47"/>
    <w:rsid w:val="006E1AA5"/>
    <w:rsid w:val="006E3B98"/>
    <w:rsid w:val="006F6B25"/>
    <w:rsid w:val="00701880"/>
    <w:rsid w:val="007074D9"/>
    <w:rsid w:val="00707A6F"/>
    <w:rsid w:val="0072508C"/>
    <w:rsid w:val="00725A1E"/>
    <w:rsid w:val="00732B2B"/>
    <w:rsid w:val="007338A1"/>
    <w:rsid w:val="00750B71"/>
    <w:rsid w:val="00753748"/>
    <w:rsid w:val="007553FC"/>
    <w:rsid w:val="00766169"/>
    <w:rsid w:val="00766DB5"/>
    <w:rsid w:val="00771EFF"/>
    <w:rsid w:val="00773774"/>
    <w:rsid w:val="00782A43"/>
    <w:rsid w:val="00784475"/>
    <w:rsid w:val="007934D1"/>
    <w:rsid w:val="00795C45"/>
    <w:rsid w:val="007A5632"/>
    <w:rsid w:val="007C2FE0"/>
    <w:rsid w:val="007C7C5F"/>
    <w:rsid w:val="007D58E8"/>
    <w:rsid w:val="007D62D4"/>
    <w:rsid w:val="007F01BF"/>
    <w:rsid w:val="0080188C"/>
    <w:rsid w:val="008035BD"/>
    <w:rsid w:val="00813AFE"/>
    <w:rsid w:val="008209FF"/>
    <w:rsid w:val="00831D7E"/>
    <w:rsid w:val="0083537E"/>
    <w:rsid w:val="00851085"/>
    <w:rsid w:val="00856FD2"/>
    <w:rsid w:val="00860117"/>
    <w:rsid w:val="00866749"/>
    <w:rsid w:val="0087427D"/>
    <w:rsid w:val="00874BDD"/>
    <w:rsid w:val="00876F0D"/>
    <w:rsid w:val="008771A3"/>
    <w:rsid w:val="0088398B"/>
    <w:rsid w:val="008853A3"/>
    <w:rsid w:val="0088621E"/>
    <w:rsid w:val="008910AC"/>
    <w:rsid w:val="00892B39"/>
    <w:rsid w:val="00895FE4"/>
    <w:rsid w:val="00897398"/>
    <w:rsid w:val="008A012D"/>
    <w:rsid w:val="008A3F82"/>
    <w:rsid w:val="008B649E"/>
    <w:rsid w:val="008C23BF"/>
    <w:rsid w:val="008C48E0"/>
    <w:rsid w:val="008C6FA9"/>
    <w:rsid w:val="008D2E7F"/>
    <w:rsid w:val="008D36AF"/>
    <w:rsid w:val="008D52BE"/>
    <w:rsid w:val="008D533C"/>
    <w:rsid w:val="008E0EA8"/>
    <w:rsid w:val="008E4D80"/>
    <w:rsid w:val="008F027D"/>
    <w:rsid w:val="008F130E"/>
    <w:rsid w:val="008F2F58"/>
    <w:rsid w:val="00900747"/>
    <w:rsid w:val="009038B5"/>
    <w:rsid w:val="00903E0B"/>
    <w:rsid w:val="009056A3"/>
    <w:rsid w:val="009279E1"/>
    <w:rsid w:val="00955F48"/>
    <w:rsid w:val="0095604D"/>
    <w:rsid w:val="00963899"/>
    <w:rsid w:val="009709C0"/>
    <w:rsid w:val="009743E9"/>
    <w:rsid w:val="00976822"/>
    <w:rsid w:val="009851B9"/>
    <w:rsid w:val="00985D25"/>
    <w:rsid w:val="009908E4"/>
    <w:rsid w:val="00991FD2"/>
    <w:rsid w:val="00993F80"/>
    <w:rsid w:val="009C0D45"/>
    <w:rsid w:val="009C3520"/>
    <w:rsid w:val="009C6DBE"/>
    <w:rsid w:val="009E1585"/>
    <w:rsid w:val="009E4D48"/>
    <w:rsid w:val="009F0C5C"/>
    <w:rsid w:val="00A1348B"/>
    <w:rsid w:val="00A13E17"/>
    <w:rsid w:val="00A17ECE"/>
    <w:rsid w:val="00A234BF"/>
    <w:rsid w:val="00A30434"/>
    <w:rsid w:val="00A32C1F"/>
    <w:rsid w:val="00A341FD"/>
    <w:rsid w:val="00A3554D"/>
    <w:rsid w:val="00A42B11"/>
    <w:rsid w:val="00A44169"/>
    <w:rsid w:val="00A453C6"/>
    <w:rsid w:val="00A472AA"/>
    <w:rsid w:val="00A75CB2"/>
    <w:rsid w:val="00A800D3"/>
    <w:rsid w:val="00A838E8"/>
    <w:rsid w:val="00A862F9"/>
    <w:rsid w:val="00A863D4"/>
    <w:rsid w:val="00A910E5"/>
    <w:rsid w:val="00A97B2B"/>
    <w:rsid w:val="00AA6354"/>
    <w:rsid w:val="00AC1A27"/>
    <w:rsid w:val="00AC683E"/>
    <w:rsid w:val="00AC72C8"/>
    <w:rsid w:val="00AD4FA7"/>
    <w:rsid w:val="00AD5C0B"/>
    <w:rsid w:val="00AD73D4"/>
    <w:rsid w:val="00B06506"/>
    <w:rsid w:val="00B21213"/>
    <w:rsid w:val="00B23397"/>
    <w:rsid w:val="00B302C9"/>
    <w:rsid w:val="00B30381"/>
    <w:rsid w:val="00B365AB"/>
    <w:rsid w:val="00B44603"/>
    <w:rsid w:val="00B46B12"/>
    <w:rsid w:val="00B65728"/>
    <w:rsid w:val="00B84BAE"/>
    <w:rsid w:val="00B95093"/>
    <w:rsid w:val="00BA16E6"/>
    <w:rsid w:val="00BA26DA"/>
    <w:rsid w:val="00BB10DB"/>
    <w:rsid w:val="00BC0BB1"/>
    <w:rsid w:val="00BD1C60"/>
    <w:rsid w:val="00BE0975"/>
    <w:rsid w:val="00BE762D"/>
    <w:rsid w:val="00BF162F"/>
    <w:rsid w:val="00BF2D6E"/>
    <w:rsid w:val="00BF4484"/>
    <w:rsid w:val="00BF5C53"/>
    <w:rsid w:val="00BF5F84"/>
    <w:rsid w:val="00BF5FF5"/>
    <w:rsid w:val="00C01D0A"/>
    <w:rsid w:val="00C023F4"/>
    <w:rsid w:val="00C057C2"/>
    <w:rsid w:val="00C118BF"/>
    <w:rsid w:val="00C12693"/>
    <w:rsid w:val="00C13944"/>
    <w:rsid w:val="00C30ADE"/>
    <w:rsid w:val="00C400ED"/>
    <w:rsid w:val="00C40FF3"/>
    <w:rsid w:val="00C4542F"/>
    <w:rsid w:val="00C4650D"/>
    <w:rsid w:val="00C701CB"/>
    <w:rsid w:val="00C81AF5"/>
    <w:rsid w:val="00C81B54"/>
    <w:rsid w:val="00C83904"/>
    <w:rsid w:val="00C83E88"/>
    <w:rsid w:val="00C86506"/>
    <w:rsid w:val="00C90B04"/>
    <w:rsid w:val="00CA550C"/>
    <w:rsid w:val="00CB0C20"/>
    <w:rsid w:val="00CB581A"/>
    <w:rsid w:val="00CB78EC"/>
    <w:rsid w:val="00CC1115"/>
    <w:rsid w:val="00CC2893"/>
    <w:rsid w:val="00CC5B51"/>
    <w:rsid w:val="00CD06C4"/>
    <w:rsid w:val="00CD48C6"/>
    <w:rsid w:val="00CD600C"/>
    <w:rsid w:val="00CE0580"/>
    <w:rsid w:val="00CE4A34"/>
    <w:rsid w:val="00CF0B28"/>
    <w:rsid w:val="00CF1203"/>
    <w:rsid w:val="00D04603"/>
    <w:rsid w:val="00D22A55"/>
    <w:rsid w:val="00D336D5"/>
    <w:rsid w:val="00D36401"/>
    <w:rsid w:val="00D37123"/>
    <w:rsid w:val="00D46B3B"/>
    <w:rsid w:val="00D50D35"/>
    <w:rsid w:val="00D71919"/>
    <w:rsid w:val="00D71CEE"/>
    <w:rsid w:val="00D7623D"/>
    <w:rsid w:val="00D76846"/>
    <w:rsid w:val="00D82A48"/>
    <w:rsid w:val="00D92922"/>
    <w:rsid w:val="00D95669"/>
    <w:rsid w:val="00DA7C58"/>
    <w:rsid w:val="00DB4753"/>
    <w:rsid w:val="00DB4E3C"/>
    <w:rsid w:val="00DB7AED"/>
    <w:rsid w:val="00DC1B8C"/>
    <w:rsid w:val="00DD2916"/>
    <w:rsid w:val="00DD6248"/>
    <w:rsid w:val="00DE6D05"/>
    <w:rsid w:val="00DF14E3"/>
    <w:rsid w:val="00DF6760"/>
    <w:rsid w:val="00E0714D"/>
    <w:rsid w:val="00E1196F"/>
    <w:rsid w:val="00E16B01"/>
    <w:rsid w:val="00E21D0A"/>
    <w:rsid w:val="00E243A9"/>
    <w:rsid w:val="00E25335"/>
    <w:rsid w:val="00E54790"/>
    <w:rsid w:val="00E5489F"/>
    <w:rsid w:val="00E655FA"/>
    <w:rsid w:val="00E707C9"/>
    <w:rsid w:val="00E73671"/>
    <w:rsid w:val="00E76AA8"/>
    <w:rsid w:val="00E80282"/>
    <w:rsid w:val="00EA1705"/>
    <w:rsid w:val="00EA1B25"/>
    <w:rsid w:val="00EA2584"/>
    <w:rsid w:val="00EB04B2"/>
    <w:rsid w:val="00ED3984"/>
    <w:rsid w:val="00EF282E"/>
    <w:rsid w:val="00EF5533"/>
    <w:rsid w:val="00EF60AB"/>
    <w:rsid w:val="00F13806"/>
    <w:rsid w:val="00F340FF"/>
    <w:rsid w:val="00F5603B"/>
    <w:rsid w:val="00F72B2C"/>
    <w:rsid w:val="00F73B14"/>
    <w:rsid w:val="00F8799F"/>
    <w:rsid w:val="00F92DF4"/>
    <w:rsid w:val="00FA091E"/>
    <w:rsid w:val="00FA5631"/>
    <w:rsid w:val="00FB6B54"/>
    <w:rsid w:val="00FC2089"/>
    <w:rsid w:val="00FC299F"/>
    <w:rsid w:val="00FD3F4C"/>
    <w:rsid w:val="00FE2100"/>
    <w:rsid w:val="00FE6A8A"/>
    <w:rsid w:val="00FE7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B484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7250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0"/>
    <w:next w:val="a0"/>
    <w:qFormat/>
    <w:rsid w:val="00365E76"/>
    <w:pPr>
      <w:keepNext/>
      <w:spacing w:after="0" w:line="240" w:lineRule="auto"/>
      <w:jc w:val="both"/>
      <w:outlineLvl w:val="4"/>
    </w:pPr>
    <w:rPr>
      <w:rFonts w:ascii="Bookman Old Style" w:eastAsia="Times New Roman" w:hAnsi="Bookman Old Style"/>
      <w:sz w:val="27"/>
      <w:szCs w:val="27"/>
      <w:lang w:val="ru-RU" w:eastAsia="ru-RU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Знак"/>
    <w:basedOn w:val="a0"/>
    <w:rsid w:val="00527B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5">
    <w:name w:val="Table Grid"/>
    <w:basedOn w:val="a2"/>
    <w:rsid w:val="00E76AA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0"/>
    <w:link w:val="a7"/>
    <w:qFormat/>
    <w:rsid w:val="00C83E88"/>
    <w:pPr>
      <w:spacing w:after="0" w:line="240" w:lineRule="auto"/>
      <w:jc w:val="center"/>
    </w:pPr>
    <w:rPr>
      <w:rFonts w:ascii="Times New Roman" w:eastAsia="Times New Roman" w:hAnsi="Times New Roman"/>
      <w:b/>
      <w:snapToGrid w:val="0"/>
      <w:sz w:val="36"/>
      <w:szCs w:val="20"/>
      <w:lang w:eastAsia="ru-RU"/>
    </w:rPr>
  </w:style>
  <w:style w:type="paragraph" w:styleId="a8">
    <w:name w:val="Balloon Text"/>
    <w:basedOn w:val="a0"/>
    <w:semiHidden/>
    <w:rsid w:val="00C83E88"/>
    <w:rPr>
      <w:rFonts w:ascii="Tahoma" w:hAnsi="Tahoma" w:cs="Tahoma"/>
      <w:sz w:val="16"/>
      <w:szCs w:val="16"/>
    </w:rPr>
  </w:style>
  <w:style w:type="character" w:styleId="a9">
    <w:name w:val="Hyperlink"/>
    <w:basedOn w:val="a1"/>
    <w:rsid w:val="005940EA"/>
    <w:rPr>
      <w:color w:val="0000FF"/>
      <w:u w:val="single"/>
    </w:rPr>
  </w:style>
  <w:style w:type="character" w:customStyle="1" w:styleId="a7">
    <w:name w:val="Название Знак"/>
    <w:aliases w:val="Знак Знак"/>
    <w:basedOn w:val="a1"/>
    <w:link w:val="a6"/>
    <w:locked/>
    <w:rsid w:val="00365E76"/>
    <w:rPr>
      <w:b/>
      <w:snapToGrid w:val="0"/>
      <w:sz w:val="36"/>
      <w:lang w:val="uk-UA" w:eastAsia="ru-RU" w:bidi="ar-SA"/>
    </w:rPr>
  </w:style>
  <w:style w:type="paragraph" w:styleId="a">
    <w:name w:val="List Bullet"/>
    <w:basedOn w:val="a0"/>
    <w:rsid w:val="009038B5"/>
    <w:pPr>
      <w:numPr>
        <w:numId w:val="2"/>
      </w:numPr>
    </w:pPr>
  </w:style>
  <w:style w:type="paragraph" w:styleId="aa">
    <w:name w:val="No Spacing"/>
    <w:uiPriority w:val="1"/>
    <w:qFormat/>
    <w:rsid w:val="005C3121"/>
    <w:rPr>
      <w:rFonts w:ascii="Calibri" w:eastAsia="Calibri" w:hAnsi="Calibri"/>
      <w:sz w:val="22"/>
      <w:szCs w:val="22"/>
      <w:lang w:val="ru-RU" w:eastAsia="en-US"/>
    </w:rPr>
  </w:style>
  <w:style w:type="character" w:customStyle="1" w:styleId="10">
    <w:name w:val="Заголовок 1 Знак"/>
    <w:basedOn w:val="a1"/>
    <w:link w:val="1"/>
    <w:rsid w:val="0072508C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paragraph" w:customStyle="1" w:styleId="11">
    <w:name w:val="Обычный1"/>
    <w:uiPriority w:val="99"/>
    <w:rsid w:val="0072508C"/>
    <w:pPr>
      <w:snapToGrid w:val="0"/>
    </w:pPr>
    <w:rPr>
      <w:rFonts w:ascii="UkrainianTimesET" w:hAnsi="UkrainianTimesET" w:cs="UkrainianTimesET"/>
      <w:kern w:val="14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8108E-F433-4712-A3C9-763BE4E5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1736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</vt:lpstr>
    </vt:vector>
  </TitlesOfParts>
  <Company>Организация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RADA</cp:lastModifiedBy>
  <cp:revision>3</cp:revision>
  <cp:lastPrinted>2025-12-12T09:27:00Z</cp:lastPrinted>
  <dcterms:created xsi:type="dcterms:W3CDTF">2025-12-26T13:26:00Z</dcterms:created>
  <dcterms:modified xsi:type="dcterms:W3CDTF">2025-12-26T13:28:00Z</dcterms:modified>
</cp:coreProperties>
</file>