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CD2FC2" w:rsidRPr="009F6E2A" w:rsidRDefault="00D755ED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D755ED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5C4D98" w:rsidRPr="00093B90" w:rsidRDefault="005C4D98" w:rsidP="00093B90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22115429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C9650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1771FD">
        <w:rPr>
          <w:rFonts w:eastAsia="SimSun"/>
          <w:sz w:val="28"/>
          <w:szCs w:val="28"/>
          <w:lang w:eastAsia="zh-CN"/>
        </w:rPr>
        <w:t xml:space="preserve">ь </w:t>
      </w:r>
      <w:r w:rsidR="001479A9">
        <w:rPr>
          <w:rFonts w:eastAsia="SimSun"/>
          <w:sz w:val="28"/>
          <w:szCs w:val="28"/>
          <w:lang w:eastAsia="zh-CN"/>
        </w:rPr>
        <w:t>шоста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від </w:t>
      </w:r>
      <w:r w:rsidR="00093B90">
        <w:rPr>
          <w:rFonts w:eastAsia="SimSun"/>
          <w:sz w:val="28"/>
          <w:szCs w:val="28"/>
          <w:lang w:eastAsia="zh-CN"/>
        </w:rPr>
        <w:t>09 жовтня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725F72">
        <w:rPr>
          <w:rFonts w:eastAsia="SimSun"/>
          <w:sz w:val="28"/>
          <w:szCs w:val="28"/>
          <w:lang w:eastAsia="zh-CN"/>
        </w:rPr>
        <w:t>5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року                                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093B90">
        <w:rPr>
          <w:rFonts w:eastAsia="SimSun"/>
          <w:sz w:val="28"/>
          <w:szCs w:val="28"/>
          <w:lang w:eastAsia="zh-CN"/>
        </w:rPr>
        <w:t>357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F5D" w:rsidRPr="00985F5D" w:rsidRDefault="00CD2FC2" w:rsidP="00E37E18">
      <w:pPr>
        <w:autoSpaceDE w:val="0"/>
        <w:autoSpaceDN w:val="0"/>
        <w:ind w:right="5103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інформацію про роботу Дубенської окружної прокуратури </w:t>
      </w:r>
      <w:r w:rsidR="00725F72">
        <w:rPr>
          <w:snapToGrid w:val="0"/>
          <w:sz w:val="28"/>
          <w:szCs w:val="28"/>
        </w:rPr>
        <w:t xml:space="preserve">на території </w:t>
      </w:r>
      <w:r w:rsidR="00E37E18">
        <w:rPr>
          <w:snapToGrid w:val="0"/>
          <w:sz w:val="28"/>
          <w:szCs w:val="28"/>
        </w:rPr>
        <w:t xml:space="preserve">Дубенського району </w:t>
      </w:r>
      <w:r w:rsidR="001479A9">
        <w:rPr>
          <w:snapToGrid w:val="0"/>
          <w:sz w:val="28"/>
          <w:szCs w:val="28"/>
        </w:rPr>
        <w:t>за 9 місяців</w:t>
      </w:r>
      <w:r w:rsidR="00E37E18">
        <w:rPr>
          <w:snapToGrid w:val="0"/>
          <w:sz w:val="28"/>
          <w:szCs w:val="28"/>
        </w:rPr>
        <w:t xml:space="preserve">  </w:t>
      </w:r>
      <w:r w:rsidR="009024D3">
        <w:rPr>
          <w:snapToGrid w:val="0"/>
          <w:sz w:val="28"/>
          <w:szCs w:val="28"/>
        </w:rPr>
        <w:t>2</w:t>
      </w:r>
      <w:r w:rsidR="00985F5D" w:rsidRPr="00985F5D">
        <w:rPr>
          <w:snapToGrid w:val="0"/>
          <w:sz w:val="28"/>
          <w:szCs w:val="28"/>
        </w:rPr>
        <w:t>02</w:t>
      </w:r>
      <w:r w:rsidR="001479A9">
        <w:rPr>
          <w:snapToGrid w:val="0"/>
          <w:sz w:val="28"/>
          <w:szCs w:val="28"/>
        </w:rPr>
        <w:t>5</w:t>
      </w:r>
      <w:r w:rsidR="00985F5D" w:rsidRPr="00985F5D">
        <w:rPr>
          <w:snapToGrid w:val="0"/>
          <w:sz w:val="28"/>
          <w:szCs w:val="28"/>
        </w:rPr>
        <w:t xml:space="preserve"> ро</w:t>
      </w:r>
      <w:r w:rsidR="00E37E18">
        <w:rPr>
          <w:snapToGrid w:val="0"/>
          <w:sz w:val="28"/>
          <w:szCs w:val="28"/>
        </w:rPr>
        <w:t>ку</w:t>
      </w:r>
    </w:p>
    <w:p w:rsidR="00CD2FC2" w:rsidRPr="009F6E2A" w:rsidRDefault="00CD2FC2" w:rsidP="00985F5D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статті 6 Закону України «Про прокуратуру», пункту 36 частини першої статті 43 Закону України «Про місцеве самоврядування в Україні», розглянувши інформацію керівника Дубенської окружної прокуратури,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керівника Дубенської окружної прокуратури про </w:t>
      </w:r>
      <w:r w:rsidR="00E37E18" w:rsidRPr="00985F5D">
        <w:rPr>
          <w:snapToGrid w:val="0"/>
          <w:sz w:val="28"/>
          <w:szCs w:val="28"/>
        </w:rPr>
        <w:t xml:space="preserve">роботу Дубенської окружної прокуратури </w:t>
      </w:r>
      <w:r w:rsidR="00E37E18">
        <w:rPr>
          <w:snapToGrid w:val="0"/>
          <w:sz w:val="28"/>
          <w:szCs w:val="28"/>
        </w:rPr>
        <w:t xml:space="preserve">на території Дубенського району </w:t>
      </w:r>
      <w:r w:rsidR="00F40E99">
        <w:rPr>
          <w:snapToGrid w:val="0"/>
          <w:sz w:val="28"/>
          <w:szCs w:val="28"/>
        </w:rPr>
        <w:t>за 9 місяців 2025</w:t>
      </w:r>
      <w:r w:rsidR="00E37E18" w:rsidRPr="00985F5D">
        <w:rPr>
          <w:snapToGrid w:val="0"/>
          <w:sz w:val="28"/>
          <w:szCs w:val="28"/>
        </w:rPr>
        <w:t xml:space="preserve"> ро</w:t>
      </w:r>
      <w:r w:rsidR="00E37E18">
        <w:rPr>
          <w:snapToGrid w:val="0"/>
          <w:sz w:val="28"/>
          <w:szCs w:val="28"/>
        </w:rPr>
        <w:t>ку</w:t>
      </w:r>
      <w:r w:rsidR="00E37E1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B7F3E" w:rsidRDefault="00CD2FC2" w:rsidP="00985F5D">
      <w:pPr>
        <w:pStyle w:val="a3"/>
        <w:ind w:firstLine="708"/>
        <w:rPr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8B7F3E" w:rsidRDefault="00575B37" w:rsidP="00F234C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</w:r>
    </w:p>
    <w:p w:rsidR="008361FA" w:rsidRPr="008361FA" w:rsidRDefault="00C15CFE" w:rsidP="00985F5D">
      <w:pPr>
        <w:pStyle w:val="a3"/>
        <w:ind w:firstLine="708"/>
        <w:rPr>
          <w:color w:val="FFFFFF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361FA" w:rsidRPr="008361FA" w:rsidSect="003E5343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AA3" w:rsidRDefault="000E5AA3">
      <w:r>
        <w:separator/>
      </w:r>
    </w:p>
  </w:endnote>
  <w:endnote w:type="continuationSeparator" w:id="1">
    <w:p w:rsidR="000E5AA3" w:rsidRDefault="000E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AA3" w:rsidRDefault="000E5AA3">
      <w:r>
        <w:separator/>
      </w:r>
    </w:p>
  </w:footnote>
  <w:footnote w:type="continuationSeparator" w:id="1">
    <w:p w:rsidR="000E5AA3" w:rsidRDefault="000E5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D755E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66902"/>
    <w:rsid w:val="000760BB"/>
    <w:rsid w:val="000839DE"/>
    <w:rsid w:val="000931CC"/>
    <w:rsid w:val="00093B90"/>
    <w:rsid w:val="000977EB"/>
    <w:rsid w:val="000C00BA"/>
    <w:rsid w:val="000C619D"/>
    <w:rsid w:val="000E5AA3"/>
    <w:rsid w:val="000F2687"/>
    <w:rsid w:val="00115A1E"/>
    <w:rsid w:val="00146C5B"/>
    <w:rsid w:val="001479A9"/>
    <w:rsid w:val="001626F8"/>
    <w:rsid w:val="0016390E"/>
    <w:rsid w:val="001771FD"/>
    <w:rsid w:val="00196CFB"/>
    <w:rsid w:val="001A3485"/>
    <w:rsid w:val="001F6F39"/>
    <w:rsid w:val="0021035D"/>
    <w:rsid w:val="00252533"/>
    <w:rsid w:val="00254592"/>
    <w:rsid w:val="00261449"/>
    <w:rsid w:val="002678F5"/>
    <w:rsid w:val="002D6E4E"/>
    <w:rsid w:val="002E719B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E5343"/>
    <w:rsid w:val="003F2427"/>
    <w:rsid w:val="00401A77"/>
    <w:rsid w:val="00415686"/>
    <w:rsid w:val="0043173C"/>
    <w:rsid w:val="0045258D"/>
    <w:rsid w:val="00471BC9"/>
    <w:rsid w:val="004B3C83"/>
    <w:rsid w:val="004D6465"/>
    <w:rsid w:val="004F027E"/>
    <w:rsid w:val="00504686"/>
    <w:rsid w:val="0052151C"/>
    <w:rsid w:val="00537AA5"/>
    <w:rsid w:val="00550FD7"/>
    <w:rsid w:val="00562E35"/>
    <w:rsid w:val="00575B37"/>
    <w:rsid w:val="005820F8"/>
    <w:rsid w:val="0058504E"/>
    <w:rsid w:val="005920B1"/>
    <w:rsid w:val="00597F7B"/>
    <w:rsid w:val="005B3D65"/>
    <w:rsid w:val="005C4D98"/>
    <w:rsid w:val="005C6BC1"/>
    <w:rsid w:val="005D6AA9"/>
    <w:rsid w:val="00636AEA"/>
    <w:rsid w:val="00637380"/>
    <w:rsid w:val="0066191E"/>
    <w:rsid w:val="00681ADF"/>
    <w:rsid w:val="0069524E"/>
    <w:rsid w:val="006A0630"/>
    <w:rsid w:val="006B1575"/>
    <w:rsid w:val="006B3B18"/>
    <w:rsid w:val="006E2157"/>
    <w:rsid w:val="00702108"/>
    <w:rsid w:val="0071488F"/>
    <w:rsid w:val="00725F72"/>
    <w:rsid w:val="00730CBD"/>
    <w:rsid w:val="00740CF4"/>
    <w:rsid w:val="00750F04"/>
    <w:rsid w:val="00755C00"/>
    <w:rsid w:val="0076761D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770AE"/>
    <w:rsid w:val="008B7F3E"/>
    <w:rsid w:val="008C51B5"/>
    <w:rsid w:val="008D4AED"/>
    <w:rsid w:val="008F3A3F"/>
    <w:rsid w:val="008F7192"/>
    <w:rsid w:val="009024D3"/>
    <w:rsid w:val="00902906"/>
    <w:rsid w:val="0091291F"/>
    <w:rsid w:val="00915D03"/>
    <w:rsid w:val="00935ADB"/>
    <w:rsid w:val="009445B9"/>
    <w:rsid w:val="00947C43"/>
    <w:rsid w:val="00957214"/>
    <w:rsid w:val="0096551D"/>
    <w:rsid w:val="009822E0"/>
    <w:rsid w:val="00985F5D"/>
    <w:rsid w:val="009A15CD"/>
    <w:rsid w:val="009D6429"/>
    <w:rsid w:val="009F6E2A"/>
    <w:rsid w:val="00A20265"/>
    <w:rsid w:val="00A209F5"/>
    <w:rsid w:val="00A80EDE"/>
    <w:rsid w:val="00AA2774"/>
    <w:rsid w:val="00AD6BBB"/>
    <w:rsid w:val="00B16975"/>
    <w:rsid w:val="00B27C7F"/>
    <w:rsid w:val="00BA6C75"/>
    <w:rsid w:val="00BC4A2B"/>
    <w:rsid w:val="00C05772"/>
    <w:rsid w:val="00C07CB1"/>
    <w:rsid w:val="00C15CFE"/>
    <w:rsid w:val="00C5624D"/>
    <w:rsid w:val="00C61666"/>
    <w:rsid w:val="00C7710E"/>
    <w:rsid w:val="00C81690"/>
    <w:rsid w:val="00C954F6"/>
    <w:rsid w:val="00C96507"/>
    <w:rsid w:val="00CA1A91"/>
    <w:rsid w:val="00CD2FC2"/>
    <w:rsid w:val="00CF7839"/>
    <w:rsid w:val="00D151A3"/>
    <w:rsid w:val="00D4646D"/>
    <w:rsid w:val="00D46E19"/>
    <w:rsid w:val="00D55FA6"/>
    <w:rsid w:val="00D737EC"/>
    <w:rsid w:val="00D755ED"/>
    <w:rsid w:val="00D81EF6"/>
    <w:rsid w:val="00D841A8"/>
    <w:rsid w:val="00D904D7"/>
    <w:rsid w:val="00D97AC5"/>
    <w:rsid w:val="00DA30EF"/>
    <w:rsid w:val="00DC2B20"/>
    <w:rsid w:val="00DC2EEE"/>
    <w:rsid w:val="00DC55C3"/>
    <w:rsid w:val="00DC59E1"/>
    <w:rsid w:val="00DD0C93"/>
    <w:rsid w:val="00DD4F76"/>
    <w:rsid w:val="00DD52B2"/>
    <w:rsid w:val="00E0652B"/>
    <w:rsid w:val="00E07001"/>
    <w:rsid w:val="00E1135C"/>
    <w:rsid w:val="00E37E18"/>
    <w:rsid w:val="00E600EF"/>
    <w:rsid w:val="00E7451F"/>
    <w:rsid w:val="00EA3031"/>
    <w:rsid w:val="00EC1322"/>
    <w:rsid w:val="00EC6EDE"/>
    <w:rsid w:val="00F22817"/>
    <w:rsid w:val="00F234C2"/>
    <w:rsid w:val="00F25FC0"/>
    <w:rsid w:val="00F335B4"/>
    <w:rsid w:val="00F35F28"/>
    <w:rsid w:val="00F40E99"/>
    <w:rsid w:val="00F45D1D"/>
    <w:rsid w:val="00F8348C"/>
    <w:rsid w:val="00F9404A"/>
    <w:rsid w:val="00FB2306"/>
    <w:rsid w:val="00F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88;&#1086;&#1082;&#1091;&#1088;&#1072;&#1090;&#1091;&#1088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1059</CharactersWithSpaces>
  <SharedDoc>false</SharedDoc>
  <HLinks>
    <vt:vector size="6" baseType="variant">
      <vt:variant>
        <vt:i4>5898312</vt:i4>
      </vt:variant>
      <vt:variant>
        <vt:i4>3</vt:i4>
      </vt:variant>
      <vt:variant>
        <vt:i4>0</vt:i4>
      </vt:variant>
      <vt:variant>
        <vt:i4>5</vt:i4>
      </vt:variant>
      <vt:variant>
        <vt:lpwstr>../../Двадцята 23.02.24/проєкти рішень/Інформація прокуратура.pdf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3</cp:revision>
  <cp:lastPrinted>2025-03-25T11:53:00Z</cp:lastPrinted>
  <dcterms:created xsi:type="dcterms:W3CDTF">2025-10-16T07:23:00Z</dcterms:created>
  <dcterms:modified xsi:type="dcterms:W3CDTF">2025-10-16T07:24:00Z</dcterms:modified>
</cp:coreProperties>
</file>