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D9" w:rsidRPr="00C77DD9" w:rsidRDefault="00C77DD9" w:rsidP="00C77DD9">
      <w:pPr>
        <w:spacing w:after="0" w:line="240" w:lineRule="auto"/>
        <w:ind w:left="5670"/>
        <w:jc w:val="center"/>
        <w:rPr>
          <w:rFonts w:ascii="Times New Roman" w:eastAsia="Times New Roman" w:hAnsi="Times New Roman" w:cs="Times New Roman"/>
          <w:b/>
          <w:color w:val="000000"/>
          <w:sz w:val="28"/>
          <w:szCs w:val="26"/>
        </w:rPr>
      </w:pPr>
      <w:r w:rsidRPr="00C77DD9">
        <w:rPr>
          <w:rFonts w:ascii="Times New Roman" w:eastAsia="Times New Roman" w:hAnsi="Times New Roman" w:cs="Times New Roman"/>
          <w:b/>
          <w:color w:val="000000"/>
          <w:sz w:val="28"/>
          <w:szCs w:val="26"/>
        </w:rPr>
        <w:t>ЗАТВЕРДЖЕНО</w:t>
      </w:r>
    </w:p>
    <w:p w:rsidR="00C77DD9" w:rsidRPr="00C77DD9" w:rsidRDefault="00C77DD9" w:rsidP="0038276D">
      <w:pPr>
        <w:spacing w:after="0" w:line="240" w:lineRule="auto"/>
        <w:ind w:left="5670"/>
        <w:jc w:val="both"/>
        <w:rPr>
          <w:rFonts w:ascii="Times New Roman" w:eastAsia="Times New Roman" w:hAnsi="Times New Roman" w:cs="Times New Roman"/>
          <w:b/>
          <w:color w:val="000000"/>
          <w:sz w:val="28"/>
          <w:szCs w:val="26"/>
        </w:rPr>
      </w:pPr>
      <w:r w:rsidRPr="00C77DD9">
        <w:rPr>
          <w:rFonts w:ascii="Times New Roman" w:eastAsia="Times New Roman" w:hAnsi="Times New Roman" w:cs="Times New Roman"/>
          <w:b/>
          <w:color w:val="000000"/>
          <w:sz w:val="28"/>
          <w:szCs w:val="26"/>
        </w:rPr>
        <w:t xml:space="preserve">Рішення </w:t>
      </w:r>
      <w:r w:rsidR="00CB2A16">
        <w:rPr>
          <w:rFonts w:ascii="Times New Roman" w:eastAsia="Times New Roman" w:hAnsi="Times New Roman" w:cs="Times New Roman"/>
          <w:b/>
          <w:color w:val="000000"/>
          <w:sz w:val="28"/>
          <w:szCs w:val="26"/>
        </w:rPr>
        <w:t>Дубенської районної</w:t>
      </w:r>
      <w:r w:rsidRPr="00C77DD9">
        <w:rPr>
          <w:rFonts w:ascii="Times New Roman" w:eastAsia="Times New Roman" w:hAnsi="Times New Roman" w:cs="Times New Roman"/>
          <w:b/>
          <w:color w:val="000000"/>
          <w:sz w:val="28"/>
          <w:szCs w:val="26"/>
        </w:rPr>
        <w:t xml:space="preserve"> ради</w:t>
      </w:r>
    </w:p>
    <w:p w:rsidR="0038276D" w:rsidRDefault="00C77DD9" w:rsidP="0038276D">
      <w:pPr>
        <w:spacing w:after="0" w:line="240" w:lineRule="auto"/>
        <w:ind w:left="5670" w:right="-1"/>
        <w:jc w:val="both"/>
        <w:outlineLvl w:val="0"/>
        <w:rPr>
          <w:rFonts w:ascii="Times New Roman" w:eastAsia="Times New Roman" w:hAnsi="Times New Roman" w:cs="Times New Roman"/>
          <w:b/>
          <w:color w:val="000000"/>
          <w:sz w:val="28"/>
          <w:szCs w:val="26"/>
        </w:rPr>
      </w:pPr>
      <w:r w:rsidRPr="00C77DD9">
        <w:rPr>
          <w:rFonts w:ascii="Times New Roman" w:eastAsia="Times New Roman" w:hAnsi="Times New Roman" w:cs="Times New Roman"/>
          <w:b/>
          <w:color w:val="000000"/>
          <w:sz w:val="28"/>
          <w:szCs w:val="26"/>
        </w:rPr>
        <w:t xml:space="preserve">від </w:t>
      </w:r>
      <w:r w:rsidR="00481D79">
        <w:rPr>
          <w:rFonts w:ascii="Times New Roman" w:eastAsia="Times New Roman" w:hAnsi="Times New Roman" w:cs="Times New Roman"/>
          <w:b/>
          <w:color w:val="000000"/>
          <w:sz w:val="28"/>
          <w:szCs w:val="26"/>
        </w:rPr>
        <w:t>24</w:t>
      </w:r>
      <w:r w:rsidR="00B7383A">
        <w:rPr>
          <w:rFonts w:ascii="Times New Roman" w:eastAsia="Times New Roman" w:hAnsi="Times New Roman" w:cs="Times New Roman"/>
          <w:b/>
          <w:color w:val="000000"/>
          <w:sz w:val="28"/>
          <w:szCs w:val="26"/>
        </w:rPr>
        <w:t xml:space="preserve"> грудня</w:t>
      </w:r>
      <w:r w:rsidR="00454DE5" w:rsidRPr="00454DE5">
        <w:rPr>
          <w:rFonts w:ascii="Times New Roman" w:eastAsia="Times New Roman" w:hAnsi="Times New Roman" w:cs="Times New Roman"/>
          <w:b/>
          <w:color w:val="000000"/>
          <w:sz w:val="28"/>
          <w:szCs w:val="26"/>
        </w:rPr>
        <w:t xml:space="preserve"> 2020 року</w:t>
      </w:r>
      <w:r w:rsidR="00AF0D24">
        <w:rPr>
          <w:rFonts w:ascii="Times New Roman" w:eastAsia="Times New Roman" w:hAnsi="Times New Roman" w:cs="Times New Roman"/>
          <w:b/>
          <w:color w:val="000000"/>
          <w:sz w:val="28"/>
          <w:szCs w:val="26"/>
        </w:rPr>
        <w:t xml:space="preserve"> №</w:t>
      </w:r>
      <w:r w:rsidR="00481D79">
        <w:rPr>
          <w:rFonts w:ascii="Times New Roman" w:eastAsia="Times New Roman" w:hAnsi="Times New Roman" w:cs="Times New Roman"/>
          <w:b/>
          <w:color w:val="000000"/>
          <w:sz w:val="28"/>
          <w:szCs w:val="26"/>
        </w:rPr>
        <w:t xml:space="preserve"> 43</w:t>
      </w:r>
      <w:r w:rsidR="0038276D">
        <w:rPr>
          <w:rFonts w:ascii="Times New Roman" w:eastAsia="Times New Roman" w:hAnsi="Times New Roman" w:cs="Times New Roman"/>
          <w:b/>
          <w:color w:val="000000"/>
          <w:sz w:val="28"/>
          <w:szCs w:val="26"/>
        </w:rPr>
        <w:t xml:space="preserve"> </w:t>
      </w:r>
    </w:p>
    <w:p w:rsidR="00C77DD9" w:rsidRPr="00454DE5" w:rsidRDefault="0038276D" w:rsidP="0038276D">
      <w:pPr>
        <w:spacing w:after="0" w:line="240" w:lineRule="auto"/>
        <w:ind w:left="5670" w:right="-1"/>
        <w:jc w:val="both"/>
        <w:outlineLvl w:val="0"/>
        <w:rPr>
          <w:rFonts w:ascii="Times New Roman" w:eastAsia="Times New Roman" w:hAnsi="Times New Roman" w:cs="Times New Roman"/>
          <w:color w:val="000000"/>
          <w:sz w:val="32"/>
          <w:szCs w:val="28"/>
        </w:rPr>
      </w:pPr>
      <w:r>
        <w:rPr>
          <w:rFonts w:ascii="Times New Roman" w:eastAsia="Times New Roman" w:hAnsi="Times New Roman" w:cs="Times New Roman"/>
          <w:b/>
          <w:color w:val="000000"/>
          <w:sz w:val="28"/>
          <w:szCs w:val="26"/>
        </w:rPr>
        <w:t>(із змінами, внесеними рішенням</w:t>
      </w:r>
      <w:r w:rsidR="00026809">
        <w:rPr>
          <w:rFonts w:ascii="Times New Roman" w:eastAsia="Times New Roman" w:hAnsi="Times New Roman" w:cs="Times New Roman"/>
          <w:b/>
          <w:color w:val="000000"/>
          <w:sz w:val="28"/>
          <w:szCs w:val="26"/>
        </w:rPr>
        <w:t>и</w:t>
      </w:r>
      <w:r>
        <w:rPr>
          <w:rFonts w:ascii="Times New Roman" w:eastAsia="Times New Roman" w:hAnsi="Times New Roman" w:cs="Times New Roman"/>
          <w:b/>
          <w:color w:val="000000"/>
          <w:sz w:val="28"/>
          <w:szCs w:val="26"/>
        </w:rPr>
        <w:t xml:space="preserve"> районної ради від </w:t>
      </w:r>
      <w:r w:rsidR="00026809">
        <w:rPr>
          <w:rFonts w:ascii="Times New Roman" w:eastAsia="Times New Roman" w:hAnsi="Times New Roman" w:cs="Times New Roman"/>
          <w:b/>
          <w:color w:val="000000"/>
          <w:sz w:val="28"/>
          <w:szCs w:val="26"/>
        </w:rPr>
        <w:t>02.09.2021р. №148,  від 05.07.2022 р.</w:t>
      </w:r>
      <w:r>
        <w:rPr>
          <w:rFonts w:ascii="Times New Roman" w:eastAsia="Times New Roman" w:hAnsi="Times New Roman" w:cs="Times New Roman"/>
          <w:b/>
          <w:color w:val="000000"/>
          <w:sz w:val="28"/>
          <w:szCs w:val="26"/>
        </w:rPr>
        <w:t xml:space="preserve"> №215</w:t>
      </w:r>
      <w:r w:rsidR="00026809">
        <w:rPr>
          <w:rFonts w:ascii="Times New Roman" w:eastAsia="Times New Roman" w:hAnsi="Times New Roman" w:cs="Times New Roman"/>
          <w:b/>
          <w:color w:val="000000"/>
          <w:sz w:val="28"/>
          <w:szCs w:val="26"/>
        </w:rPr>
        <w:t xml:space="preserve">, </w:t>
      </w:r>
      <w:r w:rsidR="007A61CD">
        <w:rPr>
          <w:rFonts w:ascii="Times New Roman" w:eastAsia="Times New Roman" w:hAnsi="Times New Roman" w:cs="Times New Roman"/>
          <w:b/>
          <w:color w:val="000000"/>
          <w:sz w:val="28"/>
          <w:szCs w:val="26"/>
        </w:rPr>
        <w:t xml:space="preserve">від 18.06.2024 №304, </w:t>
      </w:r>
      <w:r w:rsidR="00026809">
        <w:rPr>
          <w:rFonts w:ascii="Times New Roman" w:eastAsia="Times New Roman" w:hAnsi="Times New Roman" w:cs="Times New Roman"/>
          <w:b/>
          <w:color w:val="000000"/>
          <w:sz w:val="28"/>
          <w:szCs w:val="26"/>
        </w:rPr>
        <w:t>від 26.06.2025р. №342, від 26.06.2025 р. №351</w:t>
      </w:r>
      <w:r>
        <w:rPr>
          <w:rFonts w:ascii="Times New Roman" w:eastAsia="Times New Roman" w:hAnsi="Times New Roman" w:cs="Times New Roman"/>
          <w:b/>
          <w:color w:val="000000"/>
          <w:sz w:val="28"/>
          <w:szCs w:val="26"/>
        </w:rPr>
        <w:t>)</w:t>
      </w:r>
    </w:p>
    <w:p w:rsidR="00C77DD9" w:rsidRPr="00454DE5"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B2A16" w:rsidP="00C77DD9">
      <w:pPr>
        <w:spacing w:after="0" w:line="240" w:lineRule="auto"/>
        <w:ind w:right="-1"/>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lang w:eastAsia="uk-UA"/>
        </w:rPr>
        <w:drawing>
          <wp:inline distT="0" distB="0" distL="0" distR="0">
            <wp:extent cx="1485987" cy="18723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erb.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8392" cy="1875373"/>
                    </a:xfrm>
                    <a:prstGeom prst="rect">
                      <a:avLst/>
                    </a:prstGeom>
                  </pic:spPr>
                </pic:pic>
              </a:graphicData>
            </a:graphic>
          </wp:inline>
        </w:drawing>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rPr>
      </w:pPr>
      <w:r w:rsidRPr="00C77DD9">
        <w:rPr>
          <w:rFonts w:ascii="Times New Roman" w:eastAsia="Times New Roman" w:hAnsi="Times New Roman" w:cs="Times New Roman"/>
          <w:b/>
          <w:color w:val="000000"/>
          <w:sz w:val="44"/>
          <w:szCs w:val="28"/>
        </w:rPr>
        <w:t xml:space="preserve">Р Е Г Л А М Е Н Т </w:t>
      </w:r>
    </w:p>
    <w:p w:rsidR="00C77DD9" w:rsidRPr="00C77DD9" w:rsidRDefault="00CB2A16" w:rsidP="00C77DD9">
      <w:pPr>
        <w:spacing w:after="0" w:line="240" w:lineRule="auto"/>
        <w:ind w:right="-1"/>
        <w:jc w:val="center"/>
        <w:outlineLvl w:val="0"/>
        <w:rPr>
          <w:rFonts w:ascii="Times New Roman" w:eastAsia="Times New Roman" w:hAnsi="Times New Roman" w:cs="Times New Roman"/>
          <w:b/>
          <w:color w:val="000000"/>
          <w:sz w:val="40"/>
          <w:szCs w:val="28"/>
        </w:rPr>
      </w:pPr>
      <w:r>
        <w:rPr>
          <w:rFonts w:ascii="Times New Roman" w:eastAsia="Times New Roman" w:hAnsi="Times New Roman" w:cs="Times New Roman"/>
          <w:b/>
          <w:color w:val="000000"/>
          <w:sz w:val="40"/>
          <w:szCs w:val="28"/>
        </w:rPr>
        <w:t>ДУБЕНСЬКОЇ   РАЙОННОЇ</w:t>
      </w:r>
      <w:r w:rsidR="00C77DD9" w:rsidRPr="00C77DD9">
        <w:rPr>
          <w:rFonts w:ascii="Times New Roman" w:eastAsia="Times New Roman" w:hAnsi="Times New Roman" w:cs="Times New Roman"/>
          <w:b/>
          <w:color w:val="000000"/>
          <w:sz w:val="40"/>
          <w:szCs w:val="28"/>
        </w:rPr>
        <w:t xml:space="preserve">   РАДИ</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r>
        <w:rPr>
          <w:rFonts w:ascii="Times New Roman" w:eastAsia="Times New Roman" w:hAnsi="Times New Roman" w:cs="Times New Roman"/>
          <w:b/>
          <w:color w:val="000000"/>
          <w:sz w:val="40"/>
          <w:szCs w:val="28"/>
        </w:rPr>
        <w:t>ВОСЬ</w:t>
      </w:r>
      <w:r w:rsidRPr="00C77DD9">
        <w:rPr>
          <w:rFonts w:ascii="Times New Roman" w:eastAsia="Times New Roman" w:hAnsi="Times New Roman" w:cs="Times New Roman"/>
          <w:b/>
          <w:color w:val="000000"/>
          <w:sz w:val="40"/>
          <w:szCs w:val="28"/>
        </w:rPr>
        <w:t>МОГО СКЛИКАННЯ</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B2A16" w:rsidRPr="00B06CCF" w:rsidRDefault="00C77DD9" w:rsidP="00B06CCF">
      <w:pPr>
        <w:spacing w:after="0" w:line="240" w:lineRule="auto"/>
        <w:ind w:right="-1"/>
        <w:jc w:val="center"/>
        <w:outlineLvl w:val="0"/>
        <w:rPr>
          <w:rFonts w:ascii="Times New Roman" w:eastAsia="Times New Roman" w:hAnsi="Times New Roman" w:cs="Times New Roman"/>
          <w:b/>
          <w:color w:val="000000"/>
          <w:sz w:val="28"/>
          <w:szCs w:val="28"/>
          <w:lang w:val="en-US"/>
        </w:rPr>
      </w:pPr>
      <w:r w:rsidRPr="00C77DD9">
        <w:rPr>
          <w:rFonts w:ascii="Times New Roman" w:eastAsia="Times New Roman" w:hAnsi="Times New Roman" w:cs="Times New Roman"/>
          <w:b/>
          <w:color w:val="000000"/>
          <w:sz w:val="28"/>
          <w:szCs w:val="28"/>
        </w:rPr>
        <w:t xml:space="preserve">м. </w:t>
      </w:r>
      <w:r w:rsidR="00CB2A16">
        <w:rPr>
          <w:rFonts w:ascii="Times New Roman" w:eastAsia="Times New Roman" w:hAnsi="Times New Roman" w:cs="Times New Roman"/>
          <w:b/>
          <w:color w:val="000000"/>
          <w:sz w:val="28"/>
          <w:szCs w:val="28"/>
        </w:rPr>
        <w:t>Дубно</w:t>
      </w:r>
      <w:r w:rsidRPr="00C77DD9">
        <w:rPr>
          <w:rFonts w:ascii="Times New Roman" w:eastAsia="Times New Roman" w:hAnsi="Times New Roman" w:cs="Times New Roman"/>
          <w:b/>
          <w:color w:val="000000"/>
          <w:sz w:val="28"/>
          <w:szCs w:val="28"/>
        </w:rPr>
        <w:t xml:space="preserve"> – 20</w:t>
      </w:r>
      <w:r>
        <w:rPr>
          <w:rFonts w:ascii="Times New Roman" w:eastAsia="Times New Roman" w:hAnsi="Times New Roman" w:cs="Times New Roman"/>
          <w:b/>
          <w:color w:val="000000"/>
          <w:sz w:val="28"/>
          <w:szCs w:val="28"/>
        </w:rPr>
        <w:t>20</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r w:rsidRPr="00C77DD9">
        <w:rPr>
          <w:rFonts w:ascii="Times New Roman" w:eastAsia="Times New Roman" w:hAnsi="Times New Roman" w:cs="Times New Roman"/>
          <w:b/>
          <w:color w:val="000000"/>
          <w:sz w:val="28"/>
          <w:szCs w:val="28"/>
        </w:rPr>
        <w:lastRenderedPageBreak/>
        <w:t>ЗМІСТ</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tbl>
      <w:tblPr>
        <w:tblW w:w="0" w:type="auto"/>
        <w:tblLook w:val="04A0"/>
      </w:tblPr>
      <w:tblGrid>
        <w:gridCol w:w="9889"/>
        <w:gridCol w:w="533"/>
      </w:tblGrid>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РОЗДІЛ 1. ЗАГАЛЬНІ ПОЛОЖЕННЯ……………………………………………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1.1. Правові засади роботи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1.2. Основні принципи діяльності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1.3. Місце проведення та мова ведення засідань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1.4. Порядок розміщення депутатів та інших присутніх у залі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засідань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1.5. Присутність на пленарному засіданні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за запрошенням та за викликом……………………………………………………………..</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2. СЕСІЇ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Глава І. Розпорядок роботи………………………………………………………...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 Порядок проведення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Перша сесія </w:t>
            </w:r>
            <w:r w:rsidR="00CB2A16">
              <w:rPr>
                <w:rFonts w:ascii="Times New Roman" w:eastAsia="Times New Roman" w:hAnsi="Times New Roman" w:cs="Times New Roman"/>
                <w:b/>
                <w:color w:val="000000"/>
                <w:sz w:val="26"/>
                <w:szCs w:val="26"/>
                <w:lang w:eastAsia="uk-UA"/>
              </w:rPr>
              <w:t>районної ради нового скликання……………</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 Організаційне забезпечення першої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2.3. Тимчасова президія та обрання голови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і його заступників…………………………………………………………………………….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Порядок скликання сесій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2.4. Скликання сесії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2.5. Скликання сесії заступниками голови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2.6. Скликання сесії депутатами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та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державної </w:t>
            </w:r>
            <w:r w:rsidR="00CB2A16">
              <w:rPr>
                <w:rFonts w:ascii="Times New Roman" w:eastAsia="Times New Roman" w:hAnsi="Times New Roman" w:cs="Times New Roman"/>
                <w:color w:val="000000"/>
                <w:sz w:val="26"/>
                <w:szCs w:val="26"/>
                <w:lang w:eastAsia="uk-UA"/>
              </w:rPr>
              <w:t>адміністрації……………</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2.7. Деякі питання скликання сесії депутатами або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постійною комісією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2.8. Доведення до відома депутатів і населення</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рішення про скликання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2.9. Скликання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щодо розгляду петиції………………..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2.10. Повноважність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2.11. Відкриття та ведення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Порядок денний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2.12. Формування проєкту порядку денного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2.13. Затвердження порядку денного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Робочі органи сесії </w:t>
            </w:r>
            <w:r w:rsidR="00CB2A16">
              <w:rPr>
                <w:rFonts w:ascii="Times New Roman" w:eastAsia="Times New Roman" w:hAnsi="Times New Roman" w:cs="Times New Roman"/>
                <w:b/>
                <w:color w:val="000000"/>
                <w:sz w:val="26"/>
                <w:szCs w:val="26"/>
                <w:lang w:eastAsia="uk-UA"/>
              </w:rPr>
              <w:t>районної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2.14. Робочі органи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2.15. Лічильна комісія сесії…………………………………………………..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2.16. Секретаріат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Порядок підготовки проєктів рішень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FFFFFF"/>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2.17. Загальні положення……………………………………………………..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2.18. Підготовка проєктів рішень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2.19. Друк проєктів рішень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2.20. Погодження проєктів рішень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FFFFFF"/>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2.21. Розгляд пропозицій до проєкту порядку денного, </w:t>
            </w:r>
            <w:r w:rsidR="00A41D6B" w:rsidRPr="00C77DD9">
              <w:rPr>
                <w:rFonts w:ascii="Times New Roman" w:eastAsia="Times New Roman" w:hAnsi="Times New Roman" w:cs="Times New Roman"/>
                <w:color w:val="000000"/>
                <w:sz w:val="26"/>
                <w:szCs w:val="26"/>
                <w:lang w:eastAsia="uk-UA"/>
              </w:rPr>
              <w:t>внесених пізніше</w:t>
            </w:r>
          </w:p>
          <w:p w:rsidR="00C77DD9" w:rsidRPr="00C77DD9" w:rsidRDefault="00A41D6B" w:rsidP="00C77DD9">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w:t>
            </w:r>
            <w:r w:rsidR="00C77DD9" w:rsidRPr="00C77DD9">
              <w:rPr>
                <w:rFonts w:ascii="Times New Roman" w:eastAsia="Times New Roman" w:hAnsi="Times New Roman" w:cs="Times New Roman"/>
                <w:color w:val="000000"/>
                <w:sz w:val="26"/>
                <w:szCs w:val="26"/>
                <w:lang w:eastAsia="uk-UA"/>
              </w:rPr>
              <w:t xml:space="preserve">встановленого строку, та порядок тиражування </w:t>
            </w:r>
            <w:r w:rsidRPr="00C77DD9">
              <w:rPr>
                <w:rFonts w:ascii="Times New Roman" w:eastAsia="Times New Roman" w:hAnsi="Times New Roman" w:cs="Times New Roman"/>
                <w:color w:val="000000"/>
                <w:sz w:val="26"/>
                <w:szCs w:val="26"/>
                <w:lang w:eastAsia="uk-UA"/>
              </w:rPr>
              <w:t>і розсилки</w:t>
            </w:r>
            <w:r w:rsidR="00023F6E" w:rsidRPr="00C77DD9">
              <w:rPr>
                <w:rFonts w:ascii="Times New Roman" w:eastAsia="Times New Roman" w:hAnsi="Times New Roman" w:cs="Times New Roman"/>
                <w:color w:val="000000"/>
                <w:sz w:val="26"/>
                <w:szCs w:val="26"/>
                <w:lang w:eastAsia="uk-UA"/>
              </w:rPr>
              <w:t xml:space="preserve"> проєктів</w:t>
            </w:r>
          </w:p>
          <w:p w:rsidR="00C77DD9" w:rsidRPr="00C77DD9" w:rsidRDefault="00A41D6B" w:rsidP="00023F6E">
            <w:pPr>
              <w:spacing w:after="0" w:line="240" w:lineRule="auto"/>
              <w:jc w:val="both"/>
              <w:rPr>
                <w:rFonts w:ascii="Courier New" w:eastAsia="Times New Roman" w:hAnsi="Courier New" w:cs="Times New Roman"/>
                <w:b/>
                <w:color w:val="000000"/>
                <w:sz w:val="28"/>
                <w:szCs w:val="28"/>
                <w:lang w:eastAsia="uk-UA"/>
              </w:rPr>
            </w:pPr>
            <w:r>
              <w:rPr>
                <w:rFonts w:ascii="Times New Roman" w:eastAsia="Times New Roman" w:hAnsi="Times New Roman" w:cs="Times New Roman"/>
                <w:color w:val="000000"/>
                <w:sz w:val="26"/>
                <w:szCs w:val="26"/>
                <w:lang w:eastAsia="uk-UA"/>
              </w:rPr>
              <w:t xml:space="preserve">                                </w:t>
            </w:r>
            <w:r w:rsidR="00C77DD9" w:rsidRPr="00C77DD9">
              <w:rPr>
                <w:rFonts w:ascii="Times New Roman" w:eastAsia="Times New Roman" w:hAnsi="Times New Roman" w:cs="Times New Roman"/>
                <w:color w:val="000000"/>
                <w:sz w:val="26"/>
                <w:szCs w:val="26"/>
                <w:lang w:eastAsia="uk-UA"/>
              </w:rPr>
              <w:t>рішень………………………………………………</w:t>
            </w:r>
            <w:r w:rsidR="00023F6E">
              <w:rPr>
                <w:rFonts w:ascii="Times New Roman" w:eastAsia="Times New Roman" w:hAnsi="Times New Roman" w:cs="Times New Roman"/>
                <w:color w:val="000000"/>
                <w:sz w:val="26"/>
                <w:szCs w:val="26"/>
                <w:lang w:eastAsia="uk-UA"/>
              </w:rPr>
              <w:t>…………………..</w:t>
            </w:r>
            <w:r w:rsidR="00C77DD9"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lastRenderedPageBreak/>
              <w:t xml:space="preserve">Стаття 2.22. Оформлення додатків до рішень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Стаття 2.23. Доопрацювання рішень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2.24. Реєстрація рішень, тиражування, доведення їх до виконавців………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02680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3. ПЛЕНАРНЕ ЗАСІДАННЯ </w:t>
            </w:r>
            <w:r w:rsidR="00CB2A16">
              <w:rPr>
                <w:rFonts w:ascii="Times New Roman" w:eastAsia="Times New Roman" w:hAnsi="Times New Roman" w:cs="Times New Roman"/>
                <w:b/>
                <w:color w:val="000000"/>
                <w:sz w:val="26"/>
                <w:szCs w:val="26"/>
                <w:lang w:eastAsia="uk-UA"/>
              </w:rPr>
              <w:t>РА</w:t>
            </w:r>
            <w:r w:rsidR="00026809">
              <w:rPr>
                <w:rFonts w:ascii="Times New Roman" w:eastAsia="Times New Roman" w:hAnsi="Times New Roman" w:cs="Times New Roman"/>
                <w:b/>
                <w:color w:val="000000"/>
                <w:sz w:val="26"/>
                <w:szCs w:val="26"/>
                <w:lang w:eastAsia="uk-UA"/>
              </w:rPr>
              <w:t>Й</w:t>
            </w:r>
            <w:r w:rsidR="00CB2A16">
              <w:rPr>
                <w:rFonts w:ascii="Times New Roman" w:eastAsia="Times New Roman" w:hAnsi="Times New Roman" w:cs="Times New Roman"/>
                <w:b/>
                <w:color w:val="000000"/>
                <w:sz w:val="26"/>
                <w:szCs w:val="26"/>
                <w:lang w:eastAsia="uk-UA"/>
              </w:rPr>
              <w:t>ОН</w:t>
            </w:r>
            <w:r w:rsidRPr="00C77DD9">
              <w:rPr>
                <w:rFonts w:ascii="Times New Roman" w:eastAsia="Times New Roman" w:hAnsi="Times New Roman" w:cs="Times New Roman"/>
                <w:b/>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І. Ведення пленарних засідань…………………………………………….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 Гласність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 План роботи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 Прийняття рішення на засіданні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3.4. Ведення пленарного засідання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Повноваження головуючого на пленарному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засіданні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3.5. Обов'язки та права головуючого на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Порядок відкриття засідання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3.6. Відкриття засідання та реєстрація депутатів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3.7. Повідомлення про кількість депутатів, присутніх на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3.8. Перенесення засідання у зв'язку з відсутністю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необхідної кількості депутатів………………………………………………………………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3.9. Порядок розгляду питань на сесії, яка складається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з декількох пленарних засідань……………………………………………………………...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3.10. Розгляд питань, не розглянутих на поточному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3.11. Повідомлення депутата про день, час 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порядок денний наступного засідання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3.12. Розгляд питань порядку денного сесії…………………………………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Прийняття рішень на пленарному засіданні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3.13. Порядок прийняття рішення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3.14. Порядок скасування рішення………………………………………….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3.15. Протокольні доручення……………………………………………….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3.16. Види голосування на пленарному засіданні…………………………..</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3.17. Дані про результати поіменного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V. Порядок надання слова на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3.18. Тривалість виступів на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3.19. Особливості надання слова для виступу……………………………..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3.20. Відмова депутата від виступу…………………………………………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3.21. Особливості виступу на засіданні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3.22. Перерва у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Внесення пропозицій та поправок і порядок їх голосування……..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3.23. Внесення депутатом пропозицій та поправок до проєктів рішень….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3.24. Порядок розгляду питань порядку денного, пропозицій та поправок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3.25. Порядок прийняття пропозиції, поправки…………………………….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3.26. Порядок розгляду альтернативних пропозицій……………………….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3.27. Особливості розгляду поправки……………………………………….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3.28. Порядок голосування за пропозицію, поправку……………………..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3.29. Особливості процедури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3.30. </w:t>
            </w:r>
            <w:r w:rsidRPr="00C77DD9">
              <w:rPr>
                <w:rFonts w:ascii="Times New Roman" w:eastAsia="Calibri" w:hAnsi="Times New Roman" w:cs="Times New Roman"/>
                <w:sz w:val="26"/>
                <w:szCs w:val="26"/>
              </w:rPr>
              <w:t>Рейтингове голосування………………………………………………..</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Таємне голосування……………………………………………………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3.31. Організація та порядок здійснення таємного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w:t>
            </w:r>
            <w:r w:rsidRPr="00C77DD9">
              <w:rPr>
                <w:rFonts w:ascii="Times New Roman" w:eastAsia="Times New Roman" w:hAnsi="Times New Roman" w:cs="Times New Roman"/>
                <w:b/>
                <w:color w:val="000000"/>
                <w:sz w:val="26"/>
                <w:szCs w:val="26"/>
                <w:lang w:val="en-US" w:eastAsia="uk-UA"/>
              </w:rPr>
              <w:t>VIII</w:t>
            </w:r>
            <w:r w:rsidRPr="00C77DD9">
              <w:rPr>
                <w:rFonts w:ascii="Times New Roman" w:eastAsia="Times New Roman" w:hAnsi="Times New Roman" w:cs="Times New Roman"/>
                <w:b/>
                <w:color w:val="000000"/>
                <w:sz w:val="26"/>
                <w:szCs w:val="26"/>
                <w:lang w:eastAsia="uk-UA"/>
              </w:rPr>
              <w:t xml:space="preserve">. Дисципліна та етика пленарних засідань…………………………..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3.32. Етика поведінки депутатів……………………………………………..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3.33. Етика поведінки промовців та запрошених…………………………..</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3.34. Відповідальність за порушення дисципліни………………………….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E14BD5" w:rsidP="00E14BD5">
            <w:pPr>
              <w:spacing w:after="0" w:line="240" w:lineRule="auto"/>
              <w:ind w:firstLine="709"/>
              <w:jc w:val="both"/>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 xml:space="preserve">Глава ІX. </w:t>
            </w:r>
            <w:r w:rsidR="0028082A" w:rsidRPr="0028082A">
              <w:rPr>
                <w:rFonts w:ascii="Times New Roman" w:eastAsia="Times New Roman" w:hAnsi="Times New Roman" w:cs="Times New Roman"/>
                <w:b/>
                <w:color w:val="000000"/>
                <w:sz w:val="26"/>
                <w:szCs w:val="26"/>
                <w:lang w:eastAsia="uk-UA"/>
              </w:rPr>
              <w:t xml:space="preserve">Протокол та відеофіксація пленарного засідання районної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w:t>
            </w:r>
            <w:r w:rsidR="008E2A69">
              <w:rPr>
                <w:rFonts w:ascii="Times New Roman" w:eastAsia="Times New Roman" w:hAnsi="Times New Roman" w:cs="Times New Roman"/>
                <w:b/>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3.35. Протоколювання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8E2A6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28082A">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3.36. </w:t>
            </w:r>
            <w:r w:rsidR="0028082A">
              <w:rPr>
                <w:rFonts w:ascii="Times New Roman" w:eastAsia="Times New Roman" w:hAnsi="Times New Roman" w:cs="Times New Roman"/>
                <w:color w:val="000000"/>
                <w:sz w:val="26"/>
                <w:szCs w:val="26"/>
                <w:lang w:eastAsia="uk-UA"/>
              </w:rPr>
              <w:t xml:space="preserve">Відеофіксація </w:t>
            </w:r>
            <w:r w:rsidRPr="00C77DD9">
              <w:rPr>
                <w:rFonts w:ascii="Times New Roman" w:eastAsia="Times New Roman" w:hAnsi="Times New Roman" w:cs="Times New Roman"/>
                <w:color w:val="000000"/>
                <w:sz w:val="26"/>
                <w:szCs w:val="26"/>
                <w:lang w:eastAsia="uk-UA"/>
              </w:rPr>
              <w:t xml:space="preserve"> </w:t>
            </w:r>
            <w:r w:rsidR="0028082A">
              <w:rPr>
                <w:rFonts w:ascii="Times New Roman" w:eastAsia="Times New Roman" w:hAnsi="Times New Roman" w:cs="Times New Roman"/>
                <w:color w:val="000000"/>
                <w:sz w:val="26"/>
                <w:szCs w:val="26"/>
                <w:lang w:eastAsia="uk-UA"/>
              </w:rPr>
              <w:t xml:space="preserve">пленарного засідання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3.37. Статус протоколу сесії та надання </w:t>
            </w:r>
            <w:r w:rsidR="00E14BD5">
              <w:rPr>
                <w:rFonts w:ascii="Times New Roman" w:eastAsia="Times New Roman" w:hAnsi="Times New Roman" w:cs="Times New Roman"/>
                <w:color w:val="000000"/>
                <w:sz w:val="26"/>
                <w:szCs w:val="26"/>
                <w:lang w:eastAsia="uk-UA"/>
              </w:rPr>
              <w:t xml:space="preserve">його депутату районної </w:t>
            </w:r>
          </w:p>
          <w:p w:rsidR="00C77DD9" w:rsidRPr="00C77DD9" w:rsidRDefault="00E14BD5" w:rsidP="00C77DD9">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 xml:space="preserve">                                ради   </w:t>
            </w:r>
            <w:r w:rsidR="00C77DD9"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4. ДЕПУТАТИ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ПОСАДОВІ ОСОБИ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І ОРГАНИ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І. Депутати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 Порядок діяльності депутата…………………………………………….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 Набуття повноважень депутатом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8E2A6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 Посвідчення та нагрудний знак депутата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 Діяльність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 Обов’язки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4.6. Права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4.7. Право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на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ній раді та її органах питання про необхідність проведення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перевірок підприємств, закладів, установ і організацій…………………………………..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4.8. Конфлікт інтересів……………………………………………………… </w:t>
            </w:r>
          </w:p>
        </w:tc>
        <w:tc>
          <w:tcPr>
            <w:tcW w:w="533" w:type="dxa"/>
            <w:shd w:val="clear" w:color="auto" w:fill="auto"/>
          </w:tcPr>
          <w:p w:rsidR="00C77DD9" w:rsidRPr="00C77DD9" w:rsidRDefault="00C77DD9" w:rsidP="006159F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6159F4">
              <w:rPr>
                <w:rFonts w:ascii="Times New Roman" w:eastAsia="Times New Roman" w:hAnsi="Times New Roman" w:cs="Times New Roman"/>
                <w:color w:val="000000"/>
                <w:sz w:val="26"/>
                <w:szCs w:val="26"/>
                <w:lang w:eastAsia="uk-UA"/>
              </w:rPr>
              <w:t>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4.9. Відсутність депутата на засіданні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4.10. Звітування депутатів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E2A69">
              <w:rPr>
                <w:rFonts w:ascii="Times New Roman" w:eastAsia="Times New Roman" w:hAnsi="Times New Roman" w:cs="Times New Roman"/>
                <w:color w:val="000000"/>
                <w:sz w:val="26"/>
                <w:szCs w:val="26"/>
                <w:lang w:eastAsia="uk-UA"/>
              </w:rPr>
              <w:t>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4.11. Розгляд депутатом звернень громадян………………………………..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4.12. Припинення повноважень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Депутатські групи, фракції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6159F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w:t>
            </w:r>
            <w:r w:rsidR="006159F4">
              <w:rPr>
                <w:rFonts w:ascii="Times New Roman" w:eastAsia="Times New Roman" w:hAnsi="Times New Roman" w:cs="Times New Roman"/>
                <w:b/>
                <w:color w:val="000000"/>
                <w:sz w:val="26"/>
                <w:szCs w:val="26"/>
                <w:lang w:eastAsia="uk-UA"/>
              </w:rPr>
              <w:t>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4.13. Депутатські групи………………………………………………………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4.14. Депутатські фракції…………………………………………………….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4.15. Права депутатських груп та фракцій…………………………………..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4.16. Погоджувальна рада депутатських фракцій та груп…………………</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4.17. Забезпечення виконавчим апаратом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проведення засідань депутатських фракцій, груп………………………………………….</w:t>
            </w:r>
            <w:r w:rsidRPr="00C77DD9">
              <w:rPr>
                <w:rFonts w:ascii="Courier New" w:eastAsia="Times New Roman" w:hAnsi="Courier New"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Голова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6159F4">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w:t>
            </w:r>
            <w:r w:rsidR="006159F4">
              <w:rPr>
                <w:rFonts w:ascii="Times New Roman" w:eastAsia="Times New Roman" w:hAnsi="Times New Roman" w:cs="Times New Roman"/>
                <w:b/>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4.18. Особливості діяльності голови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6159F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6159F4">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Заступники голови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4.19. Особливості діяльності заступників голови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Президія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4.20.</w:t>
            </w:r>
            <w:r w:rsidRPr="00C77DD9">
              <w:rPr>
                <w:rFonts w:ascii="Times New Roman" w:eastAsia="Times New Roman" w:hAnsi="Times New Roman" w:cs="Times New Roman"/>
                <w:color w:val="000000"/>
                <w:sz w:val="26"/>
                <w:szCs w:val="26"/>
                <w:lang w:eastAsia="uk-UA"/>
              </w:rPr>
              <w:tab/>
              <w:t xml:space="preserve">Особливості діяльності президії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39</w:t>
            </w:r>
          </w:p>
        </w:tc>
      </w:tr>
      <w:tr w:rsidR="00C77DD9" w:rsidRPr="00C77DD9" w:rsidTr="00C77DD9">
        <w:tc>
          <w:tcPr>
            <w:tcW w:w="9889" w:type="dxa"/>
            <w:shd w:val="clear" w:color="auto" w:fill="auto"/>
          </w:tcPr>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 xml:space="preserve">Глава VI. Виконавчий апарат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4.21. Статус та функції виконавчого апарату………………………………. </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Постійні комісії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4.22. Загальні положення…………………………………………………….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4.23. Формування складу постійних комісій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97128B">
              <w:rPr>
                <w:rFonts w:ascii="Times New Roman" w:eastAsia="Times New Roman" w:hAnsi="Times New Roman" w:cs="Times New Roman"/>
                <w:color w:val="000000"/>
                <w:sz w:val="26"/>
                <w:szCs w:val="26"/>
                <w:lang w:eastAsia="uk-UA"/>
              </w:rPr>
              <w:t>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4.24. Завдання постійних комісій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4.25. Організація роботи постійних комісій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VIII. Тимчасові контрольні комісії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4.26. Особливості діяльності тимчасової контрольної комісії </w:t>
            </w:r>
          </w:p>
          <w:p w:rsidR="00C77DD9" w:rsidRPr="00C77DD9" w:rsidRDefault="00CB2A16" w:rsidP="00C77DD9">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IX. </w:t>
            </w:r>
            <w:r w:rsidRPr="00C77DD9">
              <w:rPr>
                <w:rFonts w:ascii="Times New Roman" w:eastAsia="Times New Roman" w:hAnsi="Times New Roman" w:cs="Times New Roman"/>
                <w:b/>
                <w:sz w:val="26"/>
                <w:szCs w:val="26"/>
                <w:lang w:eastAsia="uk-UA"/>
              </w:rPr>
              <w:t>Порядок проведення дистанційних засідань</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6159F4">
            <w:pPr>
              <w:spacing w:after="0" w:line="240" w:lineRule="auto"/>
              <w:ind w:right="-1"/>
              <w:jc w:val="center"/>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6159F4">
              <w:rPr>
                <w:rFonts w:ascii="Times New Roman" w:eastAsia="Times New Roman" w:hAnsi="Times New Roman" w:cs="Times New Roman"/>
                <w:b/>
                <w:color w:val="000000"/>
                <w:sz w:val="26"/>
                <w:szCs w:val="26"/>
                <w:lang w:eastAsia="uk-UA"/>
              </w:rPr>
              <w:t>4</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lang w:eastAsia="uk-UA"/>
              </w:rPr>
            </w:pPr>
            <w:r w:rsidRPr="00C77DD9">
              <w:rPr>
                <w:rFonts w:ascii="Times New Roman" w:eastAsia="Calibri" w:hAnsi="Times New Roman" w:cs="Times New Roman"/>
                <w:sz w:val="26"/>
                <w:szCs w:val="26"/>
              </w:rPr>
              <w:t xml:space="preserve">Стаття 4.27. Проведення </w:t>
            </w:r>
            <w:r w:rsidRPr="00C77DD9">
              <w:rPr>
                <w:rFonts w:ascii="Times New Roman" w:eastAsia="Times New Roman" w:hAnsi="Times New Roman" w:cs="Times New Roman"/>
                <w:sz w:val="26"/>
                <w:szCs w:val="26"/>
                <w:lang w:eastAsia="uk-UA"/>
              </w:rPr>
              <w:t>пленарних засідань в режимі відеоконференції або аудіоконференції……………………………………………………………………………...</w:t>
            </w:r>
          </w:p>
        </w:tc>
        <w:tc>
          <w:tcPr>
            <w:tcW w:w="533" w:type="dxa"/>
            <w:shd w:val="clear" w:color="auto" w:fill="auto"/>
            <w:vAlign w:val="bottom"/>
          </w:tcPr>
          <w:p w:rsidR="00C77DD9" w:rsidRPr="00C77DD9" w:rsidRDefault="00C77DD9" w:rsidP="006159F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6159F4">
              <w:rPr>
                <w:rFonts w:ascii="Times New Roman" w:eastAsia="Times New Roman" w:hAnsi="Times New Roman" w:cs="Times New Roman"/>
                <w:color w:val="000000"/>
                <w:sz w:val="26"/>
                <w:szCs w:val="26"/>
                <w:lang w:eastAsia="uk-UA"/>
              </w:rPr>
              <w:t>4</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4.28. </w:t>
            </w:r>
            <w:r w:rsidRPr="00C77DD9">
              <w:rPr>
                <w:rFonts w:ascii="Times New Roman" w:eastAsia="Calibri" w:hAnsi="Times New Roman" w:cs="Times New Roman"/>
                <w:sz w:val="26"/>
                <w:szCs w:val="26"/>
              </w:rPr>
              <w:t xml:space="preserve">Деякі особливості проведення сесії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ної ради</w:t>
            </w:r>
            <w:r w:rsidRPr="00C77DD9">
              <w:rPr>
                <w:rFonts w:ascii="Calibri" w:eastAsia="Times New Roman" w:hAnsi="Calibri" w:cs="Times New Roman"/>
                <w:sz w:val="26"/>
                <w:szCs w:val="26"/>
              </w:rPr>
              <w:t xml:space="preserve"> </w:t>
            </w:r>
            <w:r w:rsidRPr="00C77DD9">
              <w:rPr>
                <w:rFonts w:ascii="Times New Roman" w:eastAsia="Times New Roman" w:hAnsi="Times New Roman" w:cs="Times New Roman"/>
                <w:sz w:val="26"/>
                <w:szCs w:val="26"/>
              </w:rPr>
              <w:t>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4.29. </w:t>
            </w:r>
            <w:r w:rsidRPr="00C77DD9">
              <w:rPr>
                <w:rFonts w:ascii="Times New Roman" w:eastAsia="Calibri" w:hAnsi="Times New Roman" w:cs="Times New Roman"/>
                <w:sz w:val="26"/>
                <w:szCs w:val="26"/>
              </w:rPr>
              <w:t xml:space="preserve">Доведення до відома депутатів і населення рішення про проведення сесії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 xml:space="preserve">ної ради </w:t>
            </w:r>
            <w:r w:rsidRPr="00C77DD9">
              <w:rPr>
                <w:rFonts w:ascii="Times New Roman" w:eastAsia="Times New Roman" w:hAnsi="Times New Roman" w:cs="Times New Roman"/>
                <w:sz w:val="26"/>
                <w:szCs w:val="26"/>
              </w:rPr>
              <w:t xml:space="preserve">в режимі </w:t>
            </w:r>
            <w:r w:rsidR="00A6341B">
              <w:rPr>
                <w:rFonts w:ascii="Times New Roman" w:eastAsia="Times New Roman" w:hAnsi="Times New Roman" w:cs="Times New Roman"/>
                <w:sz w:val="26"/>
                <w:szCs w:val="26"/>
              </w:rPr>
              <w:t>дистанційного засідання……………………</w:t>
            </w:r>
            <w:r w:rsidRPr="00C77DD9">
              <w:rPr>
                <w:rFonts w:ascii="Times New Roman" w:eastAsia="Times New Roman" w:hAnsi="Times New Roman" w:cs="Times New Roman"/>
                <w:sz w:val="26"/>
                <w:szCs w:val="26"/>
              </w:rPr>
              <w:t>…………….</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Calibri" w:eastAsia="Calibri" w:hAnsi="Calibri" w:cs="Times New Roman"/>
              </w:rPr>
            </w:pPr>
            <w:r w:rsidRPr="00C77DD9">
              <w:rPr>
                <w:rFonts w:ascii="Times New Roman" w:eastAsia="Times New Roman" w:hAnsi="Times New Roman" w:cs="Times New Roman"/>
                <w:sz w:val="26"/>
                <w:szCs w:val="26"/>
                <w:bdr w:val="none" w:sz="0" w:space="0" w:color="auto" w:frame="1"/>
                <w:lang w:eastAsia="uk-UA"/>
              </w:rPr>
              <w:t xml:space="preserve">Стаття 4.30. </w:t>
            </w:r>
            <w:r w:rsidRPr="00C77DD9">
              <w:rPr>
                <w:rFonts w:ascii="Times New Roman" w:eastAsia="Calibri" w:hAnsi="Times New Roman" w:cs="Times New Roman"/>
                <w:sz w:val="26"/>
                <w:szCs w:val="26"/>
              </w:rPr>
              <w:t xml:space="preserve">Формування проєкту порядку денного засідання постійної комісії, сесії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 xml:space="preserve">ної ради, які проводяться </w:t>
            </w:r>
            <w:r w:rsidRPr="00C77DD9">
              <w:rPr>
                <w:rFonts w:ascii="Times New Roman" w:eastAsia="Times New Roman" w:hAnsi="Times New Roman" w:cs="Times New Roman"/>
                <w:sz w:val="26"/>
                <w:szCs w:val="26"/>
              </w:rPr>
              <w:t>в реж</w:t>
            </w:r>
            <w:r w:rsidR="00A6341B">
              <w:rPr>
                <w:rFonts w:ascii="Times New Roman" w:eastAsia="Times New Roman" w:hAnsi="Times New Roman" w:cs="Times New Roman"/>
                <w:sz w:val="26"/>
                <w:szCs w:val="26"/>
              </w:rPr>
              <w:t>имі дистанційного засідання…………</w:t>
            </w:r>
            <w:r w:rsidRPr="00C77DD9">
              <w:rPr>
                <w:rFonts w:ascii="Times New Roman" w:eastAsia="Times New Roman" w:hAnsi="Times New Roman" w:cs="Times New Roman"/>
                <w:sz w:val="26"/>
                <w:szCs w:val="26"/>
              </w:rPr>
              <w:t>……</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Стаття 4.31. </w:t>
            </w:r>
            <w:r w:rsidRPr="00C77DD9">
              <w:rPr>
                <w:rFonts w:ascii="Times New Roman" w:eastAsia="Times New Roman" w:hAnsi="Times New Roman" w:cs="Times New Roman"/>
                <w:sz w:val="26"/>
                <w:szCs w:val="26"/>
                <w:lang w:eastAsia="uk-UA"/>
              </w:rPr>
              <w:t>Закінчення обговорення порядку денного…………………………….</w:t>
            </w:r>
          </w:p>
        </w:tc>
        <w:tc>
          <w:tcPr>
            <w:tcW w:w="533" w:type="dxa"/>
            <w:shd w:val="clear" w:color="auto" w:fill="auto"/>
            <w:vAlign w:val="bottom"/>
          </w:tcPr>
          <w:p w:rsidR="00C77DD9" w:rsidRPr="00C77DD9" w:rsidRDefault="00C77DD9" w:rsidP="006159F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6159F4">
              <w:rPr>
                <w:rFonts w:ascii="Times New Roman" w:eastAsia="Times New Roman" w:hAnsi="Times New Roman" w:cs="Times New Roman"/>
                <w:color w:val="000000"/>
                <w:sz w:val="26"/>
                <w:szCs w:val="26"/>
                <w:lang w:eastAsia="uk-UA"/>
              </w:rPr>
              <w:t>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4.32. Деякі особливості проведення голосування в режимі дистанційного засідання……………………………………………………………………………………...</w:t>
            </w:r>
          </w:p>
        </w:tc>
        <w:tc>
          <w:tcPr>
            <w:tcW w:w="533" w:type="dxa"/>
            <w:shd w:val="clear" w:color="auto" w:fill="auto"/>
            <w:vAlign w:val="bottom"/>
          </w:tcPr>
          <w:p w:rsidR="00C77DD9" w:rsidRPr="00C77DD9" w:rsidRDefault="00C77DD9" w:rsidP="006159F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6159F4">
              <w:rPr>
                <w:rFonts w:ascii="Times New Roman" w:eastAsia="Times New Roman" w:hAnsi="Times New Roman" w:cs="Times New Roman"/>
                <w:color w:val="000000"/>
                <w:sz w:val="26"/>
                <w:szCs w:val="26"/>
                <w:lang w:eastAsia="uk-UA"/>
              </w:rPr>
              <w:t>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4.33. Попередня реєстрація депутатів 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Стаття 4.34. Прийняття рішення 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45</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Calibri" w:hAnsi="Times New Roman" w:cs="Times New Roman"/>
                <w:bCs/>
                <w:color w:val="000000"/>
                <w:sz w:val="26"/>
                <w:szCs w:val="26"/>
              </w:rPr>
              <w:t xml:space="preserve">Стаття 4.35. </w:t>
            </w:r>
            <w:r w:rsidRPr="00C77DD9">
              <w:rPr>
                <w:rFonts w:ascii="Times New Roman" w:eastAsia="Calibri" w:hAnsi="Times New Roman" w:cs="Times New Roman"/>
                <w:sz w:val="26"/>
                <w:szCs w:val="26"/>
              </w:rPr>
              <w:t>Слово для виступу та внесення депутатом пропозицій та поправок до проєктів рішень в режимі дистанційного засідання…………………………………….</w:t>
            </w:r>
          </w:p>
        </w:tc>
        <w:tc>
          <w:tcPr>
            <w:tcW w:w="533" w:type="dxa"/>
            <w:shd w:val="clear" w:color="auto" w:fill="auto"/>
            <w:vAlign w:val="bottom"/>
          </w:tcPr>
          <w:p w:rsidR="00C77DD9" w:rsidRPr="00C77DD9" w:rsidRDefault="00C77DD9" w:rsidP="006159F4">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6159F4">
              <w:rPr>
                <w:rFonts w:ascii="Times New Roman" w:eastAsia="Times New Roman" w:hAnsi="Times New Roman" w:cs="Times New Roman"/>
                <w:color w:val="000000"/>
                <w:sz w:val="26"/>
                <w:szCs w:val="26"/>
                <w:lang w:eastAsia="uk-UA"/>
              </w:rPr>
              <w:t>6</w:t>
            </w:r>
          </w:p>
        </w:tc>
      </w:tr>
      <w:tr w:rsidR="00C77DD9" w:rsidRPr="00C77DD9" w:rsidTr="00B06CCF">
        <w:tc>
          <w:tcPr>
            <w:tcW w:w="9889" w:type="dxa"/>
            <w:shd w:val="clear" w:color="auto" w:fill="auto"/>
          </w:tcPr>
          <w:p w:rsidR="00C77DD9" w:rsidRPr="00B06CCF" w:rsidRDefault="0000178A"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00178A">
              <w:rPr>
                <w:rFonts w:ascii="Times New Roman" w:eastAsia="Times New Roman" w:hAnsi="Times New Roman" w:cs="Times New Roman"/>
                <w:color w:val="000000"/>
                <w:sz w:val="26"/>
                <w:szCs w:val="26"/>
                <w:lang w:eastAsia="uk-UA"/>
              </w:rPr>
              <w:t>Стаття</w:t>
            </w:r>
            <w:r>
              <w:rPr>
                <w:rFonts w:ascii="Times New Roman" w:eastAsia="Times New Roman" w:hAnsi="Times New Roman" w:cs="Times New Roman"/>
                <w:color w:val="000000"/>
                <w:sz w:val="26"/>
                <w:szCs w:val="26"/>
                <w:lang w:val="ru-RU" w:eastAsia="uk-UA"/>
              </w:rPr>
              <w:t xml:space="preserve"> </w:t>
            </w:r>
            <w:r w:rsidR="00B06CCF" w:rsidRPr="00B06CCF">
              <w:rPr>
                <w:rFonts w:ascii="Times New Roman" w:eastAsia="Times New Roman" w:hAnsi="Times New Roman" w:cs="Times New Roman"/>
                <w:color w:val="000000"/>
                <w:sz w:val="26"/>
                <w:szCs w:val="26"/>
                <w:lang w:val="ru-RU" w:eastAsia="uk-UA"/>
              </w:rPr>
              <w:t xml:space="preserve">4.35.1 </w:t>
            </w:r>
            <w:r w:rsidR="00B06CCF" w:rsidRPr="00B06CCF">
              <w:rPr>
                <w:rFonts w:ascii="Times New Roman" w:eastAsia="Times New Roman" w:hAnsi="Times New Roman" w:cs="Times New Roman"/>
                <w:color w:val="000000"/>
                <w:sz w:val="26"/>
                <w:szCs w:val="26"/>
                <w:lang w:eastAsia="uk-UA"/>
              </w:rPr>
              <w:t>Деякі питання проведення пленарного засідання в режимі дистанційного засідання</w:t>
            </w:r>
            <w:r w:rsidR="00B06CCF">
              <w:rPr>
                <w:rFonts w:ascii="Times New Roman" w:eastAsia="Times New Roman" w:hAnsi="Times New Roman" w:cs="Times New Roman"/>
                <w:color w:val="000000"/>
                <w:sz w:val="26"/>
                <w:szCs w:val="26"/>
                <w:lang w:eastAsia="uk-UA"/>
              </w:rPr>
              <w:t xml:space="preserve">……………………………………………………………………..   </w:t>
            </w:r>
          </w:p>
        </w:tc>
        <w:tc>
          <w:tcPr>
            <w:tcW w:w="533" w:type="dxa"/>
            <w:shd w:val="clear" w:color="auto" w:fill="auto"/>
            <w:vAlign w:val="bottom"/>
          </w:tcPr>
          <w:p w:rsidR="00C77DD9" w:rsidRPr="00C77DD9" w:rsidRDefault="00B06CCF" w:rsidP="00B06CCF">
            <w:pPr>
              <w:spacing w:after="0" w:line="240" w:lineRule="auto"/>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46</w:t>
            </w:r>
          </w:p>
        </w:tc>
      </w:tr>
      <w:tr w:rsidR="00B06CCF" w:rsidRPr="00C77DD9" w:rsidTr="00C77DD9">
        <w:tc>
          <w:tcPr>
            <w:tcW w:w="9889" w:type="dxa"/>
            <w:shd w:val="clear" w:color="auto" w:fill="auto"/>
          </w:tcPr>
          <w:p w:rsidR="00B06CCF" w:rsidRPr="00C77DD9" w:rsidRDefault="00B06CCF" w:rsidP="00C77DD9">
            <w:pPr>
              <w:spacing w:after="0" w:line="240" w:lineRule="auto"/>
              <w:ind w:firstLine="709"/>
              <w:jc w:val="both"/>
              <w:rPr>
                <w:rFonts w:ascii="Times New Roman" w:eastAsia="Times New Roman" w:hAnsi="Times New Roman" w:cs="Times New Roman"/>
                <w:b/>
                <w:color w:val="000000"/>
                <w:sz w:val="26"/>
                <w:szCs w:val="26"/>
                <w:lang w:eastAsia="uk-UA"/>
              </w:rPr>
            </w:pPr>
          </w:p>
        </w:tc>
        <w:tc>
          <w:tcPr>
            <w:tcW w:w="533" w:type="dxa"/>
            <w:shd w:val="clear" w:color="auto" w:fill="auto"/>
          </w:tcPr>
          <w:p w:rsidR="00B06CCF" w:rsidRPr="00C77DD9" w:rsidRDefault="00B06CCF" w:rsidP="00B06CCF">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 Рішення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w:t>
            </w:r>
          </w:p>
        </w:tc>
        <w:tc>
          <w:tcPr>
            <w:tcW w:w="533" w:type="dxa"/>
            <w:shd w:val="clear" w:color="auto" w:fill="auto"/>
          </w:tcPr>
          <w:p w:rsidR="00C77DD9" w:rsidRPr="00B06CCF" w:rsidRDefault="00C77DD9" w:rsidP="008456B1">
            <w:pPr>
              <w:spacing w:after="0" w:line="240" w:lineRule="auto"/>
              <w:ind w:right="-1"/>
              <w:jc w:val="both"/>
              <w:outlineLvl w:val="0"/>
              <w:rPr>
                <w:rFonts w:ascii="Times New Roman" w:eastAsia="Times New Roman" w:hAnsi="Times New Roman" w:cs="Times New Roman"/>
                <w:b/>
                <w:color w:val="000000"/>
                <w:sz w:val="26"/>
                <w:szCs w:val="26"/>
                <w:lang w:val="ru-RU" w:eastAsia="uk-UA"/>
              </w:rPr>
            </w:pPr>
            <w:r w:rsidRPr="00C77DD9">
              <w:rPr>
                <w:rFonts w:ascii="Times New Roman" w:eastAsia="Times New Roman" w:hAnsi="Times New Roman" w:cs="Times New Roman"/>
                <w:b/>
                <w:color w:val="000000"/>
                <w:sz w:val="26"/>
                <w:szCs w:val="26"/>
                <w:lang w:eastAsia="uk-UA"/>
              </w:rPr>
              <w:t>4</w:t>
            </w:r>
            <w:r w:rsidR="008456B1">
              <w:rPr>
                <w:rFonts w:ascii="Times New Roman" w:eastAsia="Times New Roman" w:hAnsi="Times New Roman" w:cs="Times New Roman"/>
                <w:b/>
                <w:color w:val="000000"/>
                <w:sz w:val="26"/>
                <w:szCs w:val="26"/>
                <w:lang w:val="ru-RU"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4.36. Акти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B06CCF" w:rsidRDefault="00C77DD9" w:rsidP="00C77DD9">
            <w:pPr>
              <w:spacing w:after="0" w:line="240" w:lineRule="auto"/>
              <w:ind w:right="-1"/>
              <w:jc w:val="both"/>
              <w:outlineLvl w:val="0"/>
              <w:rPr>
                <w:rFonts w:ascii="Times New Roman" w:eastAsia="Times New Roman" w:hAnsi="Times New Roman" w:cs="Times New Roman"/>
                <w:color w:val="000000"/>
                <w:sz w:val="26"/>
                <w:szCs w:val="26"/>
                <w:lang w:val="ru-RU" w:eastAsia="uk-UA"/>
              </w:rPr>
            </w:pPr>
            <w:r w:rsidRPr="00C77DD9">
              <w:rPr>
                <w:rFonts w:ascii="Times New Roman" w:eastAsia="Times New Roman" w:hAnsi="Times New Roman" w:cs="Times New Roman"/>
                <w:color w:val="000000"/>
                <w:sz w:val="26"/>
                <w:szCs w:val="26"/>
                <w:lang w:eastAsia="uk-UA"/>
              </w:rPr>
              <w:t>4</w:t>
            </w:r>
            <w:r w:rsidR="008456B1">
              <w:rPr>
                <w:rFonts w:ascii="Times New Roman" w:eastAsia="Times New Roman" w:hAnsi="Times New Roman" w:cs="Times New Roman"/>
                <w:color w:val="000000"/>
                <w:sz w:val="26"/>
                <w:szCs w:val="26"/>
                <w:lang w:val="ru-RU"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 Здійснення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ною радою та її органами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контрольних функцій і повноважень…………………………………………………….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00178A">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00178A">
              <w:rPr>
                <w:rFonts w:ascii="Times New Roman" w:eastAsia="Times New Roman" w:hAnsi="Times New Roman" w:cs="Times New Roman"/>
                <w:b/>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4.37. Здійснення контрольних функцій і повноважень…………………….</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Повноваження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як регуляторного органу………….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4.38. Загальні положення……………………………………………………..</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4.39. Відповідальна та головна постійна комісія </w:t>
            </w:r>
          </w:p>
          <w:p w:rsidR="00C77DD9" w:rsidRPr="00C77DD9" w:rsidRDefault="00CB2A16"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з питань розгляду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4.40. Планування діяльності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з підготовки проєктів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4.41. Підготовка аналізу регуляторного впливу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проєкту регуляторного акта…………………………………………………………………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6159F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6159F4">
              <w:rPr>
                <w:rFonts w:ascii="Times New Roman" w:eastAsia="Times New Roman" w:hAnsi="Times New Roman" w:cs="Times New Roman"/>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4.42. </w:t>
            </w:r>
            <w:r w:rsidRPr="00C77DD9">
              <w:rPr>
                <w:rFonts w:ascii="Times New Roman" w:eastAsia="Times New Roman" w:hAnsi="Times New Roman" w:cs="Times New Roman"/>
                <w:sz w:val="26"/>
                <w:szCs w:val="26"/>
                <w:lang w:eastAsia="uk-UA"/>
              </w:rPr>
              <w:t xml:space="preserve">Підготовка аналізу регуляторного впливу та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експертного висновку щодо регуляторного впливу проєкту регуляторного акта………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49</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4.43.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49</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lastRenderedPageBreak/>
              <w:t xml:space="preserve">Стаття 4.44. </w:t>
            </w:r>
            <w:r w:rsidRPr="00C77DD9">
              <w:rPr>
                <w:rFonts w:ascii="Times New Roman" w:eastAsia="Times New Roman" w:hAnsi="Times New Roman" w:cs="Times New Roman"/>
                <w:sz w:val="26"/>
                <w:szCs w:val="26"/>
                <w:lang w:eastAsia="uk-UA"/>
              </w:rPr>
              <w:t>Особливості оприлюднення проєктів</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регуляторних актів, прийняття яких належить до компетенції </w:t>
            </w:r>
          </w:p>
          <w:p w:rsidR="00C77DD9" w:rsidRPr="00C77DD9" w:rsidRDefault="00CB2A16"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 xml:space="preserve">ної ради з метою одержання зауважень і пропозицій……………………………….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49</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4.45.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з метою одержання зауважень і пропозицій………………………………………………..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4.46. </w:t>
            </w:r>
            <w:r w:rsidRPr="00C77DD9">
              <w:rPr>
                <w:rFonts w:ascii="Times New Roman" w:eastAsia="Times New Roman" w:hAnsi="Times New Roman" w:cs="Times New Roman"/>
                <w:sz w:val="26"/>
                <w:szCs w:val="26"/>
                <w:lang w:eastAsia="uk-UA"/>
              </w:rPr>
              <w:t xml:space="preserve">Особливості розгляду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ною радою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проєктів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4.47. </w:t>
            </w:r>
            <w:r w:rsidRPr="00C77DD9">
              <w:rPr>
                <w:rFonts w:ascii="Times New Roman" w:eastAsia="Times New Roman" w:hAnsi="Times New Roman" w:cs="Times New Roman"/>
                <w:sz w:val="26"/>
                <w:szCs w:val="26"/>
                <w:lang w:eastAsia="uk-UA"/>
              </w:rPr>
              <w:t xml:space="preserve">Особливості прийняття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органами та посадовими особами місцевого самоврядування…………………………….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51</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4.48. </w:t>
            </w:r>
            <w:r w:rsidRPr="00C77DD9">
              <w:rPr>
                <w:rFonts w:ascii="Times New Roman" w:eastAsia="Times New Roman" w:hAnsi="Times New Roman" w:cs="Times New Roman"/>
                <w:sz w:val="26"/>
                <w:szCs w:val="26"/>
                <w:lang w:eastAsia="uk-UA"/>
              </w:rPr>
              <w:t xml:space="preserve">Відстеження результативності регуляторних актів…………………..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51</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4.49. </w:t>
            </w:r>
            <w:r w:rsidRPr="00C77DD9">
              <w:rPr>
                <w:rFonts w:ascii="Times New Roman" w:eastAsia="Times New Roman" w:hAnsi="Times New Roman" w:cs="Times New Roman"/>
                <w:sz w:val="26"/>
                <w:szCs w:val="26"/>
                <w:lang w:eastAsia="uk-UA"/>
              </w:rPr>
              <w:t xml:space="preserve">Особливості відстеження результативності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регуляторних актів, прийнятих </w:t>
            </w:r>
            <w:r w:rsidR="00CB2A16">
              <w:rPr>
                <w:rFonts w:ascii="Times New Roman" w:eastAsia="Times New Roman" w:hAnsi="Times New Roman" w:cs="Times New Roman"/>
                <w:color w:val="000000"/>
                <w:sz w:val="26"/>
                <w:szCs w:val="26"/>
                <w:lang w:eastAsia="uk-UA"/>
              </w:rPr>
              <w:t>район</w:t>
            </w:r>
            <w:r w:rsidR="008A3D5F">
              <w:rPr>
                <w:rFonts w:ascii="Times New Roman" w:eastAsia="Times New Roman" w:hAnsi="Times New Roman" w:cs="Times New Roman"/>
                <w:color w:val="000000"/>
                <w:sz w:val="26"/>
                <w:szCs w:val="26"/>
                <w:lang w:eastAsia="uk-UA"/>
              </w:rPr>
              <w:t>ною радою………………………………</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46EC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8456B1">
              <w:rPr>
                <w:rFonts w:ascii="Times New Roman" w:eastAsia="Times New Roman" w:hAnsi="Times New Roman" w:cs="Times New Roman"/>
                <w:color w:val="000000"/>
                <w:sz w:val="26"/>
                <w:szCs w:val="26"/>
                <w:lang w:eastAsia="uk-UA"/>
              </w:rPr>
              <w:t>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4.50. </w:t>
            </w:r>
            <w:r w:rsidRPr="00C77DD9">
              <w:rPr>
                <w:rFonts w:ascii="Times New Roman" w:eastAsia="Times New Roman" w:hAnsi="Times New Roman" w:cs="Times New Roman"/>
                <w:sz w:val="26"/>
                <w:szCs w:val="26"/>
                <w:lang w:eastAsia="uk-UA"/>
              </w:rPr>
              <w:t xml:space="preserve">Особливості </w:t>
            </w:r>
            <w:r w:rsidRPr="00C77DD9">
              <w:rPr>
                <w:rFonts w:ascii="Times New Roman" w:eastAsia="Times New Roman" w:hAnsi="Times New Roman" w:cs="Times New Roman"/>
                <w:color w:val="000000"/>
                <w:sz w:val="26"/>
                <w:szCs w:val="26"/>
                <w:lang w:eastAsia="uk-UA"/>
              </w:rPr>
              <w:t xml:space="preserve">перегляду регуляторного акта…………………………..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4.51. </w:t>
            </w:r>
            <w:r w:rsidRPr="00C77DD9">
              <w:rPr>
                <w:rFonts w:ascii="Times New Roman" w:eastAsia="Times New Roman" w:hAnsi="Times New Roman" w:cs="Times New Roman"/>
                <w:sz w:val="26"/>
                <w:szCs w:val="26"/>
                <w:lang w:eastAsia="uk-UA"/>
              </w:rPr>
              <w:t xml:space="preserve">Заслуховування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ною радою звіту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про здійснення державної регуляторної політики………………………………………….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4.52. </w:t>
            </w:r>
            <w:r w:rsidRPr="00C77DD9">
              <w:rPr>
                <w:rFonts w:ascii="Times New Roman" w:eastAsia="Times New Roman" w:hAnsi="Times New Roman" w:cs="Times New Roman"/>
                <w:sz w:val="26"/>
                <w:szCs w:val="26"/>
                <w:lang w:eastAsia="uk-UA"/>
              </w:rPr>
              <w:t xml:space="preserve">Оприлюднення інформації про здійснення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регуляторної діяльності……………………………………………………………………...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4.53. </w:t>
            </w:r>
            <w:r w:rsidRPr="00C77DD9">
              <w:rPr>
                <w:rFonts w:ascii="Times New Roman" w:eastAsia="Times New Roman" w:hAnsi="Times New Roman" w:cs="Times New Roman"/>
                <w:sz w:val="26"/>
                <w:szCs w:val="26"/>
                <w:lang w:eastAsia="uk-UA"/>
              </w:rPr>
              <w:t xml:space="preserve">Відповідальність за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sz w:val="26"/>
                <w:szCs w:val="26"/>
                <w:lang w:eastAsia="uk-UA"/>
              </w:rPr>
              <w:t>вимог законодавства у сфері державної регуляторної політики………………………….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46EC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8456B1">
              <w:rPr>
                <w:rFonts w:ascii="Times New Roman" w:eastAsia="Times New Roman" w:hAnsi="Times New Roman" w:cs="Times New Roman"/>
                <w:color w:val="000000"/>
                <w:sz w:val="26"/>
                <w:szCs w:val="26"/>
                <w:lang w:eastAsia="uk-UA"/>
              </w:rPr>
              <w:t>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XIII. Розгляд депутатських запитів………………………………………..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53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4.54. Реалізація депутатом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права на депутатський запит….</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5. ЕЛЕКТРОННА ПЕТИЦІЯ, ПОРЯДОК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ЇЇ ПОДАННЯ ТА РОЗГЛЯДУ…………………………………………………………….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A46EC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5</w:t>
            </w:r>
            <w:r w:rsidR="0000178A">
              <w:rPr>
                <w:rFonts w:ascii="Times New Roman" w:eastAsia="Times New Roman" w:hAnsi="Times New Roman" w:cs="Times New Roman"/>
                <w:b/>
                <w:color w:val="000000"/>
                <w:sz w:val="26"/>
                <w:szCs w:val="26"/>
                <w:lang w:eastAsia="uk-UA"/>
              </w:rPr>
              <w:t>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5.1. Порядок </w:t>
            </w:r>
            <w:r w:rsidRPr="00C77DD9">
              <w:rPr>
                <w:rFonts w:ascii="Times New Roman" w:eastAsia="Times New Roman" w:hAnsi="Times New Roman" w:cs="Times New Roman"/>
                <w:sz w:val="26"/>
                <w:szCs w:val="26"/>
                <w:lang w:eastAsia="uk-UA"/>
              </w:rPr>
              <w:t>подання електронної петиції………………………………….</w:t>
            </w:r>
          </w:p>
        </w:tc>
        <w:tc>
          <w:tcPr>
            <w:tcW w:w="533" w:type="dxa"/>
            <w:shd w:val="clear" w:color="auto" w:fill="auto"/>
          </w:tcPr>
          <w:p w:rsidR="00C77DD9" w:rsidRPr="00C77DD9" w:rsidRDefault="00C77DD9" w:rsidP="006159F4">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6159F4">
              <w:rPr>
                <w:rFonts w:ascii="Times New Roman" w:eastAsia="Times New Roman" w:hAnsi="Times New Roman" w:cs="Times New Roman"/>
                <w:color w:val="000000"/>
                <w:sz w:val="26"/>
                <w:szCs w:val="26"/>
                <w:lang w:eastAsia="uk-UA"/>
              </w:rPr>
              <w:t>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5.2. Порядок </w:t>
            </w:r>
            <w:r w:rsidRPr="00C77DD9">
              <w:rPr>
                <w:rFonts w:ascii="Times New Roman" w:eastAsia="Times New Roman" w:hAnsi="Times New Roman" w:cs="Times New Roman"/>
                <w:sz w:val="26"/>
                <w:szCs w:val="26"/>
                <w:lang w:eastAsia="uk-UA"/>
              </w:rPr>
              <w:t xml:space="preserve">розгляду електронної петиції………………………………… </w:t>
            </w:r>
          </w:p>
        </w:tc>
        <w:tc>
          <w:tcPr>
            <w:tcW w:w="533" w:type="dxa"/>
            <w:shd w:val="clear" w:color="auto" w:fill="auto"/>
          </w:tcPr>
          <w:p w:rsidR="00C77DD9" w:rsidRPr="00C77DD9" w:rsidRDefault="00C77DD9" w:rsidP="00A46EC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00178A">
              <w:rPr>
                <w:rFonts w:ascii="Times New Roman" w:eastAsia="Times New Roman" w:hAnsi="Times New Roman" w:cs="Times New Roman"/>
                <w:color w:val="000000"/>
                <w:sz w:val="26"/>
                <w:szCs w:val="26"/>
                <w:lang w:eastAsia="uk-UA"/>
              </w:rPr>
              <w:t>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5.3. </w:t>
            </w:r>
            <w:r w:rsidRPr="00C77DD9">
              <w:rPr>
                <w:rFonts w:ascii="Times New Roman" w:eastAsia="Times New Roman" w:hAnsi="Times New Roman" w:cs="Times New Roman"/>
                <w:sz w:val="26"/>
                <w:szCs w:val="26"/>
                <w:lang w:eastAsia="uk-UA"/>
              </w:rPr>
              <w:t xml:space="preserve">Розгляд електронної петиції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ною радою…………………………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55</w:t>
            </w:r>
          </w:p>
        </w:tc>
      </w:tr>
    </w:tbl>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u w:val="single"/>
          <w:lang w:eastAsia="uk-UA"/>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026809" w:rsidRDefault="00026809" w:rsidP="00C77DD9">
      <w:pPr>
        <w:spacing w:after="0" w:line="360" w:lineRule="auto"/>
        <w:jc w:val="center"/>
        <w:outlineLvl w:val="0"/>
        <w:rPr>
          <w:rFonts w:ascii="Times New Roman" w:eastAsia="Times New Roman" w:hAnsi="Times New Roman" w:cs="Times New Roman"/>
          <w:b/>
          <w:color w:val="000000"/>
          <w:sz w:val="26"/>
          <w:szCs w:val="26"/>
          <w:u w:val="single"/>
        </w:rPr>
      </w:pPr>
    </w:p>
    <w:p w:rsidR="00026809" w:rsidRDefault="00450508" w:rsidP="00C77DD9">
      <w:pPr>
        <w:spacing w:after="0" w:line="360" w:lineRule="auto"/>
        <w:jc w:val="center"/>
        <w:outlineLvl w:val="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  </w:t>
      </w: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lastRenderedPageBreak/>
        <w:t>РОЗДІЛ 1. ЗАГАЛЬНІ ПОЛОЖЕННЯ</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8A3D5F" w:rsidP="00C77DD9">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Дубенська</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(далі –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є органом місцевого самоврядування, що представляє спільні інтереси територіальних громад сіл, селищ, міст </w:t>
      </w:r>
      <w:r>
        <w:rPr>
          <w:rFonts w:ascii="Times New Roman" w:eastAsia="Times New Roman" w:hAnsi="Times New Roman" w:cs="Times New Roman"/>
          <w:color w:val="000000"/>
          <w:sz w:val="26"/>
          <w:szCs w:val="26"/>
        </w:rPr>
        <w:t>Дубенського</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у Рівненської області</w:t>
      </w:r>
      <w:r w:rsidR="00C77DD9" w:rsidRPr="00C77DD9">
        <w:rPr>
          <w:rFonts w:ascii="Times New Roman" w:eastAsia="Times New Roman" w:hAnsi="Times New Roman" w:cs="Times New Roman"/>
          <w:color w:val="000000"/>
          <w:sz w:val="26"/>
          <w:szCs w:val="26"/>
        </w:rPr>
        <w:t xml:space="preserve"> у межах повноважень, визначених Конституцією України, законами України «Про місцеве самоврядування в Україні», «Про статус депутатів місцевих рад» та іншими законами, а також повноважень, переданих їм сільськими, селищними, міськими радами.</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1.1. Правові засади роботи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Порядок діяльності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w:t>
      </w:r>
      <w:r w:rsidR="00C77DD9">
        <w:rPr>
          <w:rFonts w:ascii="Times New Roman" w:eastAsia="Times New Roman" w:hAnsi="Times New Roman" w:cs="Times New Roman"/>
          <w:color w:val="000000"/>
          <w:sz w:val="26"/>
          <w:szCs w:val="26"/>
        </w:rPr>
        <w:t>Виборчим кодексом України</w:t>
      </w:r>
      <w:r w:rsidR="00C77DD9" w:rsidRPr="00C77DD9">
        <w:rPr>
          <w:rFonts w:ascii="Times New Roman" w:eastAsia="Times New Roman" w:hAnsi="Times New Roman" w:cs="Times New Roman"/>
          <w:color w:val="000000"/>
          <w:sz w:val="26"/>
          <w:szCs w:val="26"/>
        </w:rPr>
        <w:t>, цим Регламентом, іншими законодавчими та нормативними документами.</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Регламент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r w:rsidR="00C77DD9">
        <w:rPr>
          <w:rFonts w:ascii="Times New Roman" w:eastAsia="Times New Roman" w:hAnsi="Times New Roman" w:cs="Times New Roman"/>
          <w:color w:val="000000"/>
          <w:sz w:val="26"/>
          <w:szCs w:val="26"/>
        </w:rPr>
        <w:t xml:space="preserve"> восьмого скликання</w:t>
      </w:r>
      <w:r w:rsidR="00C77DD9" w:rsidRPr="00C77DD9">
        <w:rPr>
          <w:rFonts w:ascii="Times New Roman" w:eastAsia="Times New Roman" w:hAnsi="Times New Roman" w:cs="Times New Roman"/>
          <w:color w:val="000000"/>
          <w:sz w:val="26"/>
          <w:szCs w:val="26"/>
        </w:rPr>
        <w:t xml:space="preserve"> (далі - Регламент) є документом, обов'язковим для виконання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радою, який встановлює порядок скликання й проведення сесій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процедуру окремих видів діяльності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функції її органів, депутатів та посадових осіб ради, засади формування, організації діяльності та припинення діяльності депутатських фракцій та груп. </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Регламент затверджується не пізніше, як на другій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До прийняття Регламенту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чергового скликання застосовується Регламент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що діяв у попередньому скликанні.</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Під час пленарного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контроль за додержанням Регламенту покладається на головуючого на засіданні та секретаріат сесії.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1.2. Основні принципи діяльності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r w:rsidRPr="00C77DD9">
        <w:rPr>
          <w:rFonts w:ascii="Times New Roman" w:eastAsia="Times New Roman" w:hAnsi="Times New Roman" w:cs="Times New Roman"/>
          <w:color w:val="000000"/>
          <w:sz w:val="26"/>
          <w:szCs w:val="26"/>
        </w:rPr>
        <w:t xml:space="preserve"> </w:t>
      </w:r>
    </w:p>
    <w:p w:rsidR="00C77DD9" w:rsidRPr="00C77DD9" w:rsidRDefault="00C77DD9" w:rsidP="00C77DD9">
      <w:pPr>
        <w:spacing w:after="0" w:line="240" w:lineRule="auto"/>
        <w:ind w:left="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Діяльність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базується на принципах:</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народовладдя;</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0" w:name="n54"/>
      <w:bookmarkEnd w:id="0"/>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законності;</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bookmarkStart w:id="1" w:name="n55"/>
      <w:bookmarkEnd w:id="1"/>
      <w:r w:rsidRPr="00C77DD9">
        <w:rPr>
          <w:rFonts w:ascii="Times New Roman" w:eastAsia="Times New Roman" w:hAnsi="Times New Roman" w:cs="Times New Roman"/>
          <w:sz w:val="26"/>
          <w:szCs w:val="26"/>
          <w:lang w:eastAsia="uk-UA"/>
        </w:rPr>
        <w:t>–</w:t>
      </w:r>
      <w:r w:rsidR="008A3D5F">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гласності;</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2" w:name="n56"/>
      <w:bookmarkEnd w:id="2"/>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колегіальності;</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3" w:name="n57"/>
      <w:bookmarkEnd w:id="3"/>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поєднання місцевих і державних інтересів;</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4" w:name="n58"/>
      <w:bookmarkEnd w:id="4"/>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виборності;</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bookmarkStart w:id="5" w:name="n59"/>
      <w:bookmarkEnd w:id="5"/>
      <w:r w:rsidRPr="00C77DD9">
        <w:rPr>
          <w:rFonts w:ascii="Times New Roman" w:eastAsia="Times New Roman" w:hAnsi="Times New Roman" w:cs="Times New Roman"/>
          <w:sz w:val="26"/>
          <w:szCs w:val="26"/>
          <w:lang w:eastAsia="uk-UA"/>
        </w:rPr>
        <w:t>–</w:t>
      </w:r>
      <w:r w:rsidR="008A3D5F">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правової, організаційної та матеріально-фінансової самостійності в межах повноважень, визначених цим Регламентом та чинним законодавством України;</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6" w:name="n60"/>
      <w:bookmarkEnd w:id="6"/>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 xml:space="preserve">підзвітності та відповідальності перед територіальними громадами </w:t>
      </w:r>
      <w:r>
        <w:rPr>
          <w:rFonts w:ascii="Times New Roman" w:eastAsia="Times New Roman" w:hAnsi="Times New Roman" w:cs="Times New Roman"/>
          <w:sz w:val="26"/>
          <w:szCs w:val="26"/>
          <w:lang w:eastAsia="uk-UA"/>
        </w:rPr>
        <w:t>Дубенського</w:t>
      </w:r>
      <w:r w:rsidR="00C77DD9" w:rsidRPr="00C77DD9">
        <w:rPr>
          <w:rFonts w:ascii="Times New Roman" w:eastAsia="Times New Roman" w:hAnsi="Times New Roman" w:cs="Times New Roman"/>
          <w:sz w:val="26"/>
          <w:szCs w:val="26"/>
          <w:lang w:eastAsia="uk-UA"/>
        </w:rPr>
        <w:t xml:space="preserve"> </w:t>
      </w:r>
      <w:r w:rsidR="00CB2A16">
        <w:rPr>
          <w:rFonts w:ascii="Times New Roman" w:eastAsia="Times New Roman" w:hAnsi="Times New Roman" w:cs="Times New Roman"/>
          <w:sz w:val="26"/>
          <w:szCs w:val="26"/>
          <w:lang w:eastAsia="uk-UA"/>
        </w:rPr>
        <w:t>район</w:t>
      </w:r>
      <w:r>
        <w:rPr>
          <w:rFonts w:ascii="Times New Roman" w:eastAsia="Times New Roman" w:hAnsi="Times New Roman" w:cs="Times New Roman"/>
          <w:sz w:val="26"/>
          <w:szCs w:val="26"/>
          <w:lang w:eastAsia="uk-UA"/>
        </w:rPr>
        <w:t>у</w:t>
      </w:r>
      <w:r w:rsidR="00C77DD9" w:rsidRPr="00C77DD9">
        <w:rPr>
          <w:rFonts w:ascii="Times New Roman" w:eastAsia="Times New Roman" w:hAnsi="Times New Roman" w:cs="Times New Roman"/>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bookmarkStart w:id="7" w:name="n61"/>
      <w:bookmarkEnd w:id="7"/>
      <w:r w:rsidRPr="00C77DD9">
        <w:rPr>
          <w:rFonts w:ascii="Times New Roman" w:eastAsia="Times New Roman" w:hAnsi="Times New Roman" w:cs="Times New Roman"/>
          <w:sz w:val="26"/>
          <w:szCs w:val="26"/>
          <w:lang w:eastAsia="uk-UA"/>
        </w:rPr>
        <w:t>–</w:t>
      </w:r>
      <w:r w:rsidR="008A3D5F">
        <w:rPr>
          <w:rFonts w:ascii="Times New Roman" w:eastAsia="Times New Roman" w:hAnsi="Times New Roman" w:cs="Times New Roman"/>
          <w:sz w:val="26"/>
          <w:szCs w:val="26"/>
          <w:lang w:eastAsia="uk-UA"/>
        </w:rPr>
        <w:t> д</w:t>
      </w:r>
      <w:r w:rsidRPr="00C77DD9">
        <w:rPr>
          <w:rFonts w:ascii="Times New Roman" w:eastAsia="Times New Roman" w:hAnsi="Times New Roman" w:cs="Times New Roman"/>
          <w:sz w:val="26"/>
          <w:szCs w:val="26"/>
          <w:lang w:eastAsia="uk-UA"/>
        </w:rPr>
        <w:t>ержавної підтримки та гарантії місцевого самоврядування;</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8" w:name="n62"/>
      <w:bookmarkEnd w:id="8"/>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судового захисту прав місцевого самоврядування.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Засідання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її президії, постійних та тимчасових контрольних комісій є відкритими і гласними</w:t>
      </w:r>
      <w:r w:rsidR="002D3189">
        <w:rPr>
          <w:rFonts w:ascii="Times New Roman" w:eastAsia="Times New Roman" w:hAnsi="Times New Roman" w:cs="Times New Roman"/>
          <w:color w:val="000000"/>
          <w:sz w:val="26"/>
          <w:szCs w:val="26"/>
        </w:rPr>
        <w:t xml:space="preserve"> </w:t>
      </w:r>
      <w:r w:rsidR="002D3189" w:rsidRPr="001F75FD">
        <w:rPr>
          <w:rFonts w:ascii="Times New Roman" w:eastAsia="Times New Roman" w:hAnsi="Times New Roman" w:cs="Times New Roman"/>
          <w:sz w:val="26"/>
          <w:szCs w:val="26"/>
        </w:rPr>
        <w:t>(в тому числі через проведення онлайн трансляцій за наявності технічної можливості)</w:t>
      </w:r>
      <w:r w:rsidRPr="00C77DD9">
        <w:rPr>
          <w:rFonts w:ascii="Times New Roman" w:eastAsia="Times New Roman" w:hAnsi="Times New Roman" w:cs="Times New Roman"/>
          <w:color w:val="000000"/>
          <w:sz w:val="26"/>
          <w:szCs w:val="26"/>
        </w:rPr>
        <w:t xml:space="preserve">, за винятками, встановленими законодавством України.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1.3. Місце проведення та мова ведення засідань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3D7951">
        <w:rPr>
          <w:rFonts w:ascii="Times New Roman" w:eastAsia="Times New Roman" w:hAnsi="Times New Roman" w:cs="Times New Roman"/>
          <w:color w:val="000000"/>
          <w:sz w:val="26"/>
          <w:szCs w:val="26"/>
        </w:rPr>
        <w:t>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на рада проводить пленарні засідання у приміщенні </w:t>
      </w:r>
      <w:r w:rsidR="00CB2A16">
        <w:rPr>
          <w:rFonts w:ascii="Times New Roman" w:eastAsia="Times New Roman" w:hAnsi="Times New Roman" w:cs="Times New Roman"/>
          <w:sz w:val="26"/>
          <w:szCs w:val="26"/>
        </w:rPr>
        <w:t>район</w:t>
      </w:r>
      <w:r w:rsidR="003D7951">
        <w:rPr>
          <w:rFonts w:ascii="Times New Roman" w:eastAsia="Times New Roman" w:hAnsi="Times New Roman" w:cs="Times New Roman"/>
          <w:sz w:val="26"/>
          <w:szCs w:val="26"/>
        </w:rPr>
        <w:t>ної ради (вул. Данила Галицького, 17 м. Дубно Дубенського району Рівненської області</w:t>
      </w:r>
      <w:r w:rsidRPr="00C77DD9">
        <w:rPr>
          <w:rFonts w:ascii="Times New Roman" w:eastAsia="Times New Roman" w:hAnsi="Times New Roman" w:cs="Times New Roman"/>
          <w:sz w:val="26"/>
          <w:szCs w:val="26"/>
        </w:rPr>
        <w:t xml:space="preserve">) за винятком виїзних засідань, місце проведення яких визначається розпорядженням голови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ної ради, та інших випадків, визначених цим Регламентом</w:t>
      </w:r>
      <w:r w:rsidRPr="00C77DD9">
        <w:rPr>
          <w:rFonts w:ascii="Times New Roman" w:eastAsia="Times New Roman" w:hAnsi="Times New Roman" w:cs="Times New Roman"/>
          <w:color w:val="000000"/>
          <w:sz w:val="26"/>
          <w:szCs w:val="26"/>
        </w:rPr>
        <w:t xml:space="preserve">.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Робота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ведеться державною мовою.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3.</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разі, коли промовець не володіє державною мовою, він має право виступати іншою мовою. Про свій намір виступити іншою мовою промовець, якщо бажає, щоб було забезпечено переклад його виступу на державну мову, завчасно</w:t>
      </w:r>
      <w:r w:rsidR="003D7951">
        <w:rPr>
          <w:rFonts w:ascii="Times New Roman" w:eastAsia="Times New Roman" w:hAnsi="Times New Roman" w:cs="Times New Roman"/>
          <w:color w:val="000000"/>
          <w:sz w:val="26"/>
          <w:szCs w:val="26"/>
        </w:rPr>
        <w:t>, за три робочих дні до сесії,</w:t>
      </w:r>
      <w:r w:rsidRPr="00C77DD9">
        <w:rPr>
          <w:rFonts w:ascii="Times New Roman" w:eastAsia="Times New Roman" w:hAnsi="Times New Roman" w:cs="Times New Roman"/>
          <w:color w:val="000000"/>
          <w:sz w:val="26"/>
          <w:szCs w:val="26"/>
        </w:rPr>
        <w:t xml:space="preserve"> в заяві на виступ повідомляє про це </w:t>
      </w:r>
      <w:r w:rsidR="003D7951">
        <w:rPr>
          <w:rFonts w:ascii="Times New Roman" w:eastAsia="Times New Roman" w:hAnsi="Times New Roman" w:cs="Times New Roman"/>
          <w:color w:val="000000"/>
          <w:sz w:val="26"/>
          <w:szCs w:val="26"/>
        </w:rPr>
        <w:t>голову районної ради</w:t>
      </w:r>
      <w:r w:rsidRPr="00C77DD9">
        <w:rPr>
          <w:rFonts w:ascii="Times New Roman" w:eastAsia="Times New Roman" w:hAnsi="Times New Roman" w:cs="Times New Roman"/>
          <w:color w:val="000000"/>
          <w:sz w:val="26"/>
          <w:szCs w:val="26"/>
        </w:rPr>
        <w:t xml:space="preserve">. В такому випадку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r w:rsidR="003D7951">
        <w:rPr>
          <w:rFonts w:ascii="Times New Roman" w:eastAsia="Times New Roman" w:hAnsi="Times New Roman" w:cs="Times New Roman"/>
          <w:color w:val="000000"/>
          <w:sz w:val="26"/>
          <w:szCs w:val="26"/>
        </w:rPr>
        <w:t>,</w:t>
      </w:r>
      <w:r w:rsidRPr="00C77DD9">
        <w:rPr>
          <w:rFonts w:ascii="Times New Roman" w:eastAsia="Times New Roman" w:hAnsi="Times New Roman" w:cs="Times New Roman"/>
          <w:color w:val="000000"/>
          <w:sz w:val="26"/>
          <w:szCs w:val="26"/>
        </w:rPr>
        <w:t xml:space="preserve"> </w:t>
      </w:r>
      <w:r w:rsidR="003D7951">
        <w:rPr>
          <w:rFonts w:ascii="Times New Roman" w:eastAsia="Times New Roman" w:hAnsi="Times New Roman" w:cs="Times New Roman"/>
          <w:color w:val="000000"/>
          <w:sz w:val="26"/>
          <w:szCs w:val="26"/>
        </w:rPr>
        <w:t xml:space="preserve">за можливості, </w:t>
      </w:r>
      <w:r w:rsidRPr="00C77DD9">
        <w:rPr>
          <w:rFonts w:ascii="Times New Roman" w:eastAsia="Times New Roman" w:hAnsi="Times New Roman" w:cs="Times New Roman"/>
          <w:color w:val="000000"/>
          <w:sz w:val="26"/>
          <w:szCs w:val="26"/>
        </w:rPr>
        <w:t>забезпечує переклад його виступу на державну мову.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1.4. Порядок розміщення депутатів та інших присутніх у залі засідань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Порядок розміщення депутатів та інших присутніх у залі засідань визначається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погодженням з </w:t>
      </w:r>
      <w:r>
        <w:rPr>
          <w:rFonts w:ascii="Times New Roman" w:eastAsia="Times New Roman" w:hAnsi="Times New Roman" w:cs="Times New Roman"/>
          <w:color w:val="000000"/>
          <w:sz w:val="26"/>
          <w:szCs w:val="26"/>
        </w:rPr>
        <w:t xml:space="preserve">керівниками </w:t>
      </w:r>
      <w:r w:rsidR="00C77DD9" w:rsidRPr="00C77DD9">
        <w:rPr>
          <w:rFonts w:ascii="Times New Roman" w:eastAsia="Times New Roman" w:hAnsi="Times New Roman" w:cs="Times New Roman"/>
          <w:color w:val="000000"/>
          <w:sz w:val="26"/>
          <w:szCs w:val="26"/>
        </w:rPr>
        <w:t>депутатськи</w:t>
      </w:r>
      <w:r>
        <w:rPr>
          <w:rFonts w:ascii="Times New Roman" w:eastAsia="Times New Roman" w:hAnsi="Times New Roman" w:cs="Times New Roman"/>
          <w:color w:val="000000"/>
          <w:sz w:val="26"/>
          <w:szCs w:val="26"/>
        </w:rPr>
        <w:t>х</w:t>
      </w:r>
      <w:r w:rsidR="00C77DD9" w:rsidRPr="00C77DD9">
        <w:rPr>
          <w:rFonts w:ascii="Times New Roman" w:eastAsia="Times New Roman" w:hAnsi="Times New Roman" w:cs="Times New Roman"/>
          <w:color w:val="000000"/>
          <w:sz w:val="26"/>
          <w:szCs w:val="26"/>
        </w:rPr>
        <w:t xml:space="preserve"> фракці</w:t>
      </w:r>
      <w:r>
        <w:rPr>
          <w:rFonts w:ascii="Times New Roman" w:eastAsia="Times New Roman" w:hAnsi="Times New Roman" w:cs="Times New Roman"/>
          <w:color w:val="000000"/>
          <w:sz w:val="26"/>
          <w:szCs w:val="26"/>
        </w:rPr>
        <w:t>й</w:t>
      </w:r>
      <w:r w:rsidR="00C77DD9" w:rsidRPr="00C77DD9">
        <w:rPr>
          <w:rFonts w:ascii="Times New Roman" w:eastAsia="Times New Roman" w:hAnsi="Times New Roman" w:cs="Times New Roman"/>
          <w:color w:val="000000"/>
          <w:sz w:val="26"/>
          <w:szCs w:val="26"/>
        </w:rPr>
        <w:t xml:space="preserve">, груп та окремими депутатами. Робоче місце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Pr>
          <w:rFonts w:ascii="Times New Roman" w:eastAsia="Times New Roman" w:hAnsi="Times New Roman" w:cs="Times New Roman"/>
          <w:color w:val="000000"/>
          <w:sz w:val="26"/>
          <w:szCs w:val="26"/>
        </w:rPr>
        <w:t xml:space="preserve">під час сесії </w:t>
      </w:r>
      <w:r w:rsidR="00C77DD9" w:rsidRPr="00C77DD9">
        <w:rPr>
          <w:rFonts w:ascii="Times New Roman" w:eastAsia="Times New Roman" w:hAnsi="Times New Roman" w:cs="Times New Roman"/>
          <w:color w:val="000000"/>
          <w:sz w:val="26"/>
          <w:szCs w:val="26"/>
        </w:rPr>
        <w:t>не може бути зайняте інши</w:t>
      </w:r>
      <w:r>
        <w:rPr>
          <w:rFonts w:ascii="Times New Roman" w:eastAsia="Times New Roman" w:hAnsi="Times New Roman" w:cs="Times New Roman"/>
          <w:color w:val="000000"/>
          <w:sz w:val="26"/>
          <w:szCs w:val="26"/>
        </w:rPr>
        <w:t>ми особами.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1.5. Присутність на пленарному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за запрошенням та за викликом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та її органів можуть бути присутні за запрошенням гості та посадові особи.</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1/3 голосів</w:t>
      </w:r>
      <w:r w:rsidR="00F545D5">
        <w:rPr>
          <w:rFonts w:ascii="Times New Roman" w:eastAsia="Times New Roman" w:hAnsi="Times New Roman" w:cs="Times New Roman"/>
          <w:color w:val="000000"/>
          <w:sz w:val="26"/>
          <w:szCs w:val="26"/>
        </w:rPr>
        <w:t xml:space="preserve"> від загального складу</w:t>
      </w:r>
      <w:r w:rsidR="00C77DD9" w:rsidRPr="00C77DD9">
        <w:rPr>
          <w:rFonts w:ascii="Times New Roman" w:eastAsia="Times New Roman" w:hAnsi="Times New Roman" w:cs="Times New Roman"/>
          <w:color w:val="000000"/>
          <w:sz w:val="26"/>
          <w:szCs w:val="26"/>
        </w:rPr>
        <w:t xml:space="preserve"> може вимагати від керівників розташованих або зареєстрованих на території </w:t>
      </w:r>
      <w:r>
        <w:rPr>
          <w:rFonts w:ascii="Times New Roman" w:eastAsia="Times New Roman" w:hAnsi="Times New Roman" w:cs="Times New Roman"/>
          <w:color w:val="000000"/>
          <w:sz w:val="26"/>
          <w:szCs w:val="26"/>
        </w:rPr>
        <w:t>Дубенського</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підприємств, установ, закладів та організацій незалежно від форм власності прибути на пленарне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для подання інформації з питань, віднесених до відання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відповіді на запити депутатів.</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Комісія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її голова може запросити на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державних службовців, посадових осіб місцевого самоврядування, експертів, фахівців, якщо на ньому розглядається питання, що опрацьовується цією комісією або стосується її предметної діяльності.</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Головуючий повідомляє депутатів про осіб, присутніх на засіданні за офіційним запрошенням і за викликом.</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На засіданнях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можуть бути присутніми громадяни, для яких визначаються відповідні місця в сесійній залі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попереднім записом, який проводиться у виконавчому апараті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до закінчення робочого дня, що передує засіданню. </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Представники засобів масової інформації </w:t>
      </w:r>
      <w:r>
        <w:rPr>
          <w:rFonts w:ascii="Times New Roman" w:eastAsia="Times New Roman" w:hAnsi="Times New Roman" w:cs="Times New Roman"/>
          <w:color w:val="000000"/>
          <w:sz w:val="26"/>
          <w:szCs w:val="26"/>
        </w:rPr>
        <w:t xml:space="preserve">можуть </w:t>
      </w:r>
      <w:r w:rsidR="00C77DD9" w:rsidRPr="00C77DD9">
        <w:rPr>
          <w:rFonts w:ascii="Times New Roman" w:eastAsia="Times New Roman" w:hAnsi="Times New Roman" w:cs="Times New Roman"/>
          <w:color w:val="000000"/>
          <w:sz w:val="26"/>
          <w:szCs w:val="26"/>
        </w:rPr>
        <w:t>акредиту</w:t>
      </w:r>
      <w:r>
        <w:rPr>
          <w:rFonts w:ascii="Times New Roman" w:eastAsia="Times New Roman" w:hAnsi="Times New Roman" w:cs="Times New Roman"/>
          <w:color w:val="000000"/>
          <w:sz w:val="26"/>
          <w:szCs w:val="26"/>
        </w:rPr>
        <w:t>вати</w:t>
      </w:r>
      <w:r w:rsidR="00C77DD9" w:rsidRPr="00C77DD9">
        <w:rPr>
          <w:rFonts w:ascii="Times New Roman" w:eastAsia="Times New Roman" w:hAnsi="Times New Roman" w:cs="Times New Roman"/>
          <w:color w:val="000000"/>
          <w:sz w:val="26"/>
          <w:szCs w:val="26"/>
        </w:rPr>
        <w:t xml:space="preserve">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ною радою відповідно до Закону України «Про інформацію».</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t xml:space="preserve">РОЗДІЛ 2. СЕСІЇ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Розпорядок роботи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 Порядок проведення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проводить свою роботу сесійно.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складаються із пленарних засідань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і засідань постійних комісій. </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Відкриття сесії оголошується головуючим на початку першого пленарного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Сесія закривається після розгляду усіх питань порядку денного.</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Після оголошення головуючим про відкриття сесії, а також про закриття сесії виконується Державний Гімн України</w:t>
      </w:r>
      <w:r>
        <w:rPr>
          <w:rFonts w:ascii="Times New Roman" w:eastAsia="Times New Roman" w:hAnsi="Times New Roman" w:cs="Times New Roman"/>
          <w:color w:val="000000"/>
          <w:sz w:val="26"/>
          <w:szCs w:val="26"/>
        </w:rPr>
        <w:t xml:space="preserve"> та Гімн Дубенського району</w:t>
      </w:r>
      <w:r w:rsidR="00C77DD9" w:rsidRPr="00C77DD9">
        <w:rPr>
          <w:rFonts w:ascii="Times New Roman" w:eastAsia="Times New Roman" w:hAnsi="Times New Roman" w:cs="Times New Roman"/>
          <w:color w:val="000000"/>
          <w:sz w:val="26"/>
          <w:szCs w:val="26"/>
        </w:rPr>
        <w:t xml:space="preserve">. </w:t>
      </w:r>
    </w:p>
    <w:p w:rsidR="00E82C5F" w:rsidRDefault="00E82C5F">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Глава II.</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Перша сесія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нового скликання</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2.2. Організаційне забезпечення першої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E82C5F">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першій сесії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нового скликання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надає депутатам:</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Закон України «Про місцеве самоврядування в Україні»;</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Регламент </w:t>
      </w:r>
      <w:r>
        <w:rPr>
          <w:rFonts w:ascii="Times New Roman" w:eastAsia="Times New Roman" w:hAnsi="Times New Roman" w:cs="Times New Roman"/>
          <w:color w:val="000000"/>
          <w:sz w:val="26"/>
          <w:szCs w:val="26"/>
        </w:rPr>
        <w:t>Дубенської</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попереднього скликання;</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w:t>
      </w:r>
      <w:r w:rsidR="00C77DD9" w:rsidRPr="00C77DD9">
        <w:rPr>
          <w:rFonts w:ascii="Times New Roman" w:eastAsia="Times New Roman" w:hAnsi="Times New Roman" w:cs="Times New Roman"/>
          <w:color w:val="000000"/>
          <w:sz w:val="26"/>
          <w:szCs w:val="26"/>
        </w:rPr>
        <w:t xml:space="preserve">ерелік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попереднього скликання;</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список посадових осіб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їх службові телефони;</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F545D5">
        <w:rPr>
          <w:rFonts w:ascii="Times New Roman" w:eastAsia="Times New Roman" w:hAnsi="Times New Roman" w:cs="Times New Roman"/>
          <w:color w:val="000000"/>
          <w:sz w:val="26"/>
          <w:szCs w:val="26"/>
        </w:rPr>
        <w:t>зразок заяви депутата щодо його включення до складу</w:t>
      </w:r>
      <w:r w:rsidR="00C77DD9" w:rsidRPr="00C77DD9">
        <w:rPr>
          <w:rFonts w:ascii="Times New Roman" w:eastAsia="Times New Roman" w:hAnsi="Times New Roman" w:cs="Times New Roman"/>
          <w:color w:val="000000"/>
          <w:sz w:val="26"/>
          <w:szCs w:val="26"/>
        </w:rPr>
        <w:t xml:space="preserve"> відповідн</w:t>
      </w:r>
      <w:r w:rsidR="00F545D5">
        <w:rPr>
          <w:rFonts w:ascii="Times New Roman" w:eastAsia="Times New Roman" w:hAnsi="Times New Roman" w:cs="Times New Roman"/>
          <w:color w:val="000000"/>
          <w:sz w:val="26"/>
          <w:szCs w:val="26"/>
        </w:rPr>
        <w:t>ої постійної</w:t>
      </w:r>
      <w:r w:rsidR="00C77DD9" w:rsidRPr="00C77DD9">
        <w:rPr>
          <w:rFonts w:ascii="Times New Roman" w:eastAsia="Times New Roman" w:hAnsi="Times New Roman" w:cs="Times New Roman"/>
          <w:color w:val="000000"/>
          <w:sz w:val="26"/>
          <w:szCs w:val="26"/>
        </w:rPr>
        <w:t xml:space="preserve"> комісі</w:t>
      </w:r>
      <w:r w:rsidR="00F545D5">
        <w:rPr>
          <w:rFonts w:ascii="Times New Roman" w:eastAsia="Times New Roman" w:hAnsi="Times New Roman" w:cs="Times New Roman"/>
          <w:color w:val="000000"/>
          <w:sz w:val="26"/>
          <w:szCs w:val="26"/>
        </w:rPr>
        <w:t>ї</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інформацію щодо обмежень та вимог, встановлених Законом України «Про запобігання корупції»;</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бланк </w:t>
      </w:r>
      <w:r w:rsidR="00C77DD9" w:rsidRPr="00C77DD9">
        <w:rPr>
          <w:rFonts w:ascii="Times New Roman" w:eastAsia="Times New Roman" w:hAnsi="Times New Roman" w:cs="Times New Roman"/>
          <w:color w:val="000000"/>
          <w:sz w:val="26"/>
          <w:szCs w:val="26"/>
        </w:rPr>
        <w:t>обліков</w:t>
      </w:r>
      <w:r>
        <w:rPr>
          <w:rFonts w:ascii="Times New Roman" w:eastAsia="Times New Roman" w:hAnsi="Times New Roman" w:cs="Times New Roman"/>
          <w:color w:val="000000"/>
          <w:sz w:val="26"/>
          <w:szCs w:val="26"/>
        </w:rPr>
        <w:t>ої</w:t>
      </w:r>
      <w:r w:rsidR="00C77DD9" w:rsidRPr="00C77DD9">
        <w:rPr>
          <w:rFonts w:ascii="Times New Roman" w:eastAsia="Times New Roman" w:hAnsi="Times New Roman" w:cs="Times New Roman"/>
          <w:color w:val="000000"/>
          <w:sz w:val="26"/>
          <w:szCs w:val="26"/>
        </w:rPr>
        <w:t xml:space="preserve"> картк</w:t>
      </w:r>
      <w:r>
        <w:rPr>
          <w:rFonts w:ascii="Times New Roman" w:eastAsia="Times New Roman" w:hAnsi="Times New Roman" w:cs="Times New Roman"/>
          <w:color w:val="000000"/>
          <w:sz w:val="26"/>
          <w:szCs w:val="26"/>
        </w:rPr>
        <w:t>и</w:t>
      </w:r>
      <w:r w:rsidR="00C77DD9" w:rsidRPr="00C77DD9">
        <w:rPr>
          <w:rFonts w:ascii="Times New Roman" w:eastAsia="Times New Roman" w:hAnsi="Times New Roman" w:cs="Times New Roman"/>
          <w:color w:val="000000"/>
          <w:sz w:val="26"/>
          <w:szCs w:val="26"/>
        </w:rPr>
        <w:t xml:space="preserve"> депутата </w:t>
      </w:r>
      <w:r>
        <w:rPr>
          <w:rFonts w:ascii="Times New Roman" w:eastAsia="Times New Roman" w:hAnsi="Times New Roman" w:cs="Times New Roman"/>
          <w:color w:val="000000"/>
          <w:sz w:val="26"/>
          <w:szCs w:val="26"/>
        </w:rPr>
        <w:t>Дубен</w:t>
      </w:r>
      <w:r w:rsidR="00C77DD9" w:rsidRPr="00C77DD9">
        <w:rPr>
          <w:rFonts w:ascii="Times New Roman" w:eastAsia="Times New Roman" w:hAnsi="Times New Roman" w:cs="Times New Roman"/>
          <w:color w:val="000000"/>
          <w:sz w:val="26"/>
          <w:szCs w:val="26"/>
        </w:rPr>
        <w:t xml:space="preserve">ської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2.3. Тимчасова президія та обрання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і його заступників</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Першу сесію новообраної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скликає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Закону України «Про місцеве самоврядування в Україні». </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Перше пленарне засідання першої сесії відкриває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територіальної виборчої комісії, який інформує раду про підсумки виборів депутатів.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027805">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Члени тимчасової президії почергово головують на пленарних засіданнях ради до обрання голови ради. Порядок головування визначається членами тимчасової президії, а у випадку недосягнення згоди – порядок головування членів тимчасової президії визначається депутатами ради шляхом голосування. </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З часу обрання голови ради він урочисто складає Присягу посадової особи місцевого самоврядування, веде пленарні засідання ради відповідно до вимог Закону України «Про місцеве самоврядування в Україні» та Регламенту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Рішення з питання обрання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підписує головуючий – 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числа членів тимчасової президії першої сесії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Рішення з питань обрання голови </w:t>
      </w:r>
      <w:r w:rsidR="00CB2A16">
        <w:rPr>
          <w:rFonts w:ascii="Times New Roman" w:eastAsia="Times New Roman" w:hAnsi="Times New Roman" w:cs="Times New Roman"/>
          <w:color w:val="000000"/>
          <w:sz w:val="26"/>
          <w:szCs w:val="26"/>
        </w:rPr>
        <w:t>район</w:t>
      </w:r>
      <w:r w:rsidR="00376D1E">
        <w:rPr>
          <w:rFonts w:ascii="Times New Roman" w:eastAsia="Times New Roman" w:hAnsi="Times New Roman" w:cs="Times New Roman"/>
          <w:color w:val="000000"/>
          <w:sz w:val="26"/>
          <w:szCs w:val="26"/>
        </w:rPr>
        <w:t>ної ради, заступників</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утворення і обрання складу постійних комісій приймаються після визнання повноважень депутатів відповідно до законів України «Про місцеве самоврядування в Україні» та «Про статус депутатів місцевих рад».</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Порядок скликання сесій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2.4. Скликання сесії головою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скликаються головою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w:t>
      </w:r>
      <w:r w:rsidR="00C77DD9" w:rsidRPr="00C77DD9">
        <w:rPr>
          <w:rFonts w:ascii="Times New Roman" w:eastAsia="Times New Roman" w:hAnsi="Times New Roman" w:cs="Times New Roman"/>
          <w:color w:val="000000"/>
          <w:sz w:val="26"/>
          <w:szCs w:val="26"/>
        </w:rPr>
        <w:lastRenderedPageBreak/>
        <w:t xml:space="preserve">сфері господарської діяльності - не рідше ніж один раз на місяць з дня подання розробником проєкту рішення до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2.5. Скликання сесії заступник</w:t>
      </w:r>
      <w:r w:rsidR="00376D1E">
        <w:rPr>
          <w:rFonts w:ascii="Times New Roman" w:eastAsia="Times New Roman" w:hAnsi="Times New Roman" w:cs="Times New Roman"/>
          <w:b/>
          <w:color w:val="000000"/>
          <w:sz w:val="26"/>
          <w:szCs w:val="26"/>
        </w:rPr>
        <w:t>ами</w:t>
      </w:r>
      <w:r w:rsidRPr="00C77DD9">
        <w:rPr>
          <w:rFonts w:ascii="Times New Roman" w:eastAsia="Times New Roman" w:hAnsi="Times New Roman" w:cs="Times New Roman"/>
          <w:b/>
          <w:color w:val="000000"/>
          <w:sz w:val="26"/>
          <w:szCs w:val="26"/>
        </w:rPr>
        <w:t xml:space="preserve">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У разі немотивованої відмови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або неможливості його скликати сесію ради сесія скликається заступник</w:t>
      </w:r>
      <w:r w:rsidR="00376D1E">
        <w:rPr>
          <w:rFonts w:ascii="Times New Roman" w:eastAsia="Times New Roman" w:hAnsi="Times New Roman" w:cs="Times New Roman"/>
          <w:color w:val="000000"/>
          <w:sz w:val="26"/>
          <w:szCs w:val="26"/>
        </w:rPr>
        <w:t>ами</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цих випадках сесія скликається: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якщо 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без поважних причин не скликав сесію у двотижневий строк після настання умов, передбачених ст.2.6.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якщо сесія не скликається в строки, передбачені ч.2 ст.2.4.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2.6. Скликання сесії депутатами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та головою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державної адміністрації</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повинна бути також скликана за письмовою пропозицією не менш як однієї третини депутатів від загального складу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2.7. Деякі питання скликання сесії депутатами або постійною комісією</w:t>
      </w:r>
      <w:r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AA37E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У разі, якщо посадові особи, зазначені в ч.1 ст.2.4. та ст.2.5. цього розділу, у двотижневий строк не скликають сесію на вимогу суб'єктів, зазначених у ст.2.6. цього розділу, або у разі, якщо такі посади є вакантними, сесія може бути скликана депутатами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які становлять не менш як 1/3 складу ради, або постійною комісією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2.8. Доведення до відома депутатів і населення рішення про скликання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w:t>
      </w:r>
    </w:p>
    <w:p w:rsidR="00C77DD9" w:rsidRPr="00C77DD9" w:rsidRDefault="0040251B" w:rsidP="00C77DD9">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sz w:val="26"/>
          <w:szCs w:val="26"/>
          <w:lang w:eastAsia="uk-UA"/>
        </w:rPr>
        <w:t xml:space="preserve">Рішення про скликання сесії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 відповідно до ч.1 ст.2.4., ч.1 ст.2.5. та ч.1 ст.2.</w:t>
      </w:r>
      <w:r w:rsidR="00C77DD9" w:rsidRPr="003B3F50">
        <w:rPr>
          <w:rFonts w:ascii="Times New Roman" w:eastAsia="Times New Roman" w:hAnsi="Times New Roman" w:cs="Times New Roman"/>
          <w:sz w:val="26"/>
          <w:szCs w:val="26"/>
          <w:lang w:eastAsia="uk-UA"/>
        </w:rPr>
        <w:t>9.</w:t>
      </w:r>
      <w:r w:rsidR="00C77DD9" w:rsidRPr="00C77DD9">
        <w:rPr>
          <w:rFonts w:ascii="Times New Roman" w:eastAsia="Times New Roman" w:hAnsi="Times New Roman" w:cs="Times New Roman"/>
          <w:sz w:val="26"/>
          <w:szCs w:val="26"/>
          <w:lang w:eastAsia="uk-UA"/>
        </w:rPr>
        <w:t xml:space="preserve"> Регламенту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внести на розгляд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 а також крім інших випадків, визначених цим Регламентом</w:t>
      </w:r>
      <w:r w:rsidR="00C77DD9" w:rsidRPr="00C77DD9">
        <w:rPr>
          <w:rFonts w:ascii="Times New Roman" w:eastAsia="Times New Roman" w:hAnsi="Times New Roman" w:cs="Times New Roman"/>
          <w:color w:val="000000"/>
          <w:sz w:val="26"/>
          <w:szCs w:val="26"/>
          <w:lang w:eastAsia="uk-UA"/>
        </w:rPr>
        <w:t>.</w:t>
      </w:r>
      <w:r w:rsidR="00C77DD9" w:rsidRPr="00C77DD9">
        <w:rPr>
          <w:rFonts w:ascii="Times New Roman" w:eastAsia="Times New Roman" w:hAnsi="Times New Roman" w:cs="Times New Roman"/>
          <w:color w:val="000000"/>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2.9.</w:t>
      </w:r>
      <w:r w:rsidRPr="00C77DD9">
        <w:rPr>
          <w:rFonts w:ascii="Times New Roman" w:eastAsia="Times New Roman" w:hAnsi="Times New Roman" w:cs="Times New Roman"/>
          <w:b/>
          <w:color w:val="000000"/>
          <w:sz w:val="26"/>
          <w:szCs w:val="26"/>
        </w:rPr>
        <w:tab/>
        <w:t xml:space="preserve">Скликання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щодо розгляду петиції </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tabs>
          <w:tab w:val="left" w:pos="2127"/>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2.10.</w:t>
      </w:r>
      <w:r w:rsidRPr="00C77DD9">
        <w:rPr>
          <w:rFonts w:ascii="Times New Roman" w:eastAsia="Times New Roman" w:hAnsi="Times New Roman" w:cs="Times New Roman"/>
          <w:b/>
          <w:color w:val="000000"/>
          <w:sz w:val="26"/>
          <w:szCs w:val="26"/>
        </w:rPr>
        <w:tab/>
        <w:t xml:space="preserve"> Повноважність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є повноважною, якщо в її пленарному засіданні бере участь більше половини депутатів від загального складу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2.11. Відкриття та ведення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Сесію відкриває і веде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разі неможливості н</w:t>
      </w:r>
      <w:r>
        <w:rPr>
          <w:rFonts w:ascii="Times New Roman" w:eastAsia="Times New Roman" w:hAnsi="Times New Roman" w:cs="Times New Roman"/>
          <w:color w:val="000000"/>
          <w:sz w:val="26"/>
          <w:szCs w:val="26"/>
        </w:rPr>
        <w:t>им вести сесію </w:t>
      </w:r>
      <w:r w:rsidR="00C77DD9" w:rsidRPr="00C77DD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 xml:space="preserve">заступник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У випадку, передбаченому ст.2.5. Регламенту, сесію відкриває і веде заступник голови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ної ради</w:t>
      </w:r>
      <w:r w:rsidR="00C77DD9"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40251B">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випадку, передбаченому ст.2.7. Регламенту, сесію відкриває за дорученням групи депутатів, з ініціативи якої скликана сесія, або постійної комісії один з депутатів, що входить до її складу, а веде сесію за рішенням ради – один з депутатів.</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Глава IV.</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Порядок денний сесії</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2.12. Формування проєкту порядку денного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sz w:val="26"/>
          <w:szCs w:val="26"/>
          <w:lang w:val="ru-RU" w:eastAsia="uk-UA"/>
        </w:rPr>
        <w:t xml:space="preserve">Проєкт порядку денного </w:t>
      </w:r>
      <w:r w:rsidR="00C77DD9" w:rsidRPr="00C77DD9">
        <w:rPr>
          <w:rFonts w:ascii="Times New Roman" w:eastAsia="Times New Roman" w:hAnsi="Times New Roman" w:cs="Times New Roman"/>
          <w:sz w:val="26"/>
          <w:szCs w:val="26"/>
          <w:lang w:eastAsia="uk-UA"/>
        </w:rPr>
        <w:t xml:space="preserve">сесії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 xml:space="preserve">ної ради узгоджується президією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 крім випадків, визначених цим</w:t>
      </w:r>
      <w:r w:rsidR="00C77DD9" w:rsidRPr="00C77DD9">
        <w:rPr>
          <w:rFonts w:ascii="Times New Roman" w:eastAsia="Times New Roman" w:hAnsi="Times New Roman" w:cs="Times New Roman"/>
          <w:sz w:val="26"/>
          <w:szCs w:val="26"/>
          <w:lang w:val="ru-RU" w:eastAsia="uk-UA"/>
        </w:rPr>
        <w:t xml:space="preserve"> Регламентом</w:t>
      </w:r>
      <w:r w:rsidR="00C77DD9" w:rsidRPr="00C77DD9">
        <w:rPr>
          <w:rFonts w:ascii="Times New Roman" w:eastAsia="Times New Roman" w:hAnsi="Times New Roman" w:cs="Times New Roman"/>
          <w:color w:val="000000"/>
          <w:sz w:val="26"/>
          <w:szCs w:val="26"/>
          <w:lang w:eastAsia="uk-UA"/>
        </w:rPr>
        <w:t>.</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установленому порядку оприлюднює на</w:t>
      </w:r>
      <w:r w:rsidR="00B736D0">
        <w:rPr>
          <w:rFonts w:ascii="Times New Roman" w:eastAsia="Times New Roman" w:hAnsi="Times New Roman" w:cs="Times New Roman"/>
          <w:color w:val="000000"/>
          <w:sz w:val="26"/>
          <w:szCs w:val="26"/>
        </w:rPr>
        <w:t xml:space="preserve"> офіційному</w:t>
      </w:r>
      <w:r w:rsidR="00C77DD9" w:rsidRPr="00C77DD9">
        <w:rPr>
          <w:rFonts w:ascii="Times New Roman" w:eastAsia="Times New Roman" w:hAnsi="Times New Roman" w:cs="Times New Roman"/>
          <w:color w:val="000000"/>
          <w:sz w:val="26"/>
          <w:szCs w:val="26"/>
        </w:rPr>
        <w:t xml:space="preserve"> </w:t>
      </w:r>
      <w:r w:rsidR="00B736D0">
        <w:rPr>
          <w:rFonts w:ascii="Times New Roman" w:eastAsia="Times New Roman" w:hAnsi="Times New Roman" w:cs="Times New Roman"/>
          <w:color w:val="000000"/>
          <w:sz w:val="26"/>
          <w:szCs w:val="26"/>
        </w:rPr>
        <w:t>веб</w:t>
      </w:r>
      <w:r w:rsidR="00C77DD9"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sidRPr="0040251B">
        <w:rPr>
          <w:rFonts w:ascii="Times New Roman" w:eastAsia="Times New Roman" w:hAnsi="Times New Roman" w:cs="Times New Roman"/>
          <w:color w:val="000000"/>
          <w:sz w:val="26"/>
          <w:szCs w:val="26"/>
        </w:rPr>
        <w:t>http://dubnorada.rv.</w:t>
      </w:r>
      <w:r w:rsidR="008977B0">
        <w:rPr>
          <w:rFonts w:ascii="Times New Roman" w:eastAsia="Times New Roman" w:hAnsi="Times New Roman" w:cs="Times New Roman"/>
          <w:color w:val="000000"/>
          <w:sz w:val="26"/>
          <w:szCs w:val="26"/>
          <w:lang w:val="en-US"/>
        </w:rPr>
        <w:t>gov</w:t>
      </w:r>
      <w:r w:rsidR="008977B0" w:rsidRPr="008977B0">
        <w:rPr>
          <w:rFonts w:ascii="Times New Roman" w:eastAsia="Times New Roman" w:hAnsi="Times New Roman" w:cs="Times New Roman"/>
          <w:color w:val="000000"/>
          <w:sz w:val="26"/>
          <w:szCs w:val="26"/>
        </w:rPr>
        <w:t>.</w:t>
      </w:r>
      <w:r w:rsidRPr="0040251B">
        <w:rPr>
          <w:rFonts w:ascii="Times New Roman" w:eastAsia="Times New Roman" w:hAnsi="Times New Roman" w:cs="Times New Roman"/>
          <w:color w:val="000000"/>
          <w:sz w:val="26"/>
          <w:szCs w:val="26"/>
        </w:rPr>
        <w:t>ua/</w:t>
      </w:r>
      <w:r w:rsidR="00C77DD9" w:rsidRPr="00C77DD9">
        <w:rPr>
          <w:rFonts w:ascii="Times New Roman" w:eastAsia="Times New Roman" w:hAnsi="Times New Roman" w:cs="Times New Roman"/>
          <w:color w:val="000000"/>
          <w:sz w:val="26"/>
          <w:szCs w:val="26"/>
        </w:rPr>
        <w:t xml:space="preserve"> проєкти порядків денних</w:t>
      </w:r>
      <w:r w:rsidR="00B736D0">
        <w:rPr>
          <w:rFonts w:ascii="Times New Roman" w:eastAsia="Times New Roman" w:hAnsi="Times New Roman" w:cs="Times New Roman"/>
          <w:color w:val="000000"/>
          <w:sz w:val="26"/>
          <w:szCs w:val="26"/>
        </w:rPr>
        <w:t xml:space="preserve"> пленарних</w:t>
      </w:r>
      <w:r w:rsidR="00C77DD9" w:rsidRPr="00C77DD9">
        <w:rPr>
          <w:rFonts w:ascii="Times New Roman" w:eastAsia="Times New Roman" w:hAnsi="Times New Roman" w:cs="Times New Roman"/>
          <w:color w:val="000000"/>
          <w:sz w:val="26"/>
          <w:szCs w:val="26"/>
        </w:rPr>
        <w:t xml:space="preserve"> засідань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її президії, постійних та тимчасових контрольних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0D5FBB" w:rsidRDefault="00C77DD9" w:rsidP="00C77DD9">
      <w:pPr>
        <w:spacing w:after="0" w:line="240" w:lineRule="auto"/>
        <w:ind w:firstLine="709"/>
        <w:jc w:val="both"/>
        <w:rPr>
          <w:rFonts w:ascii="Times New Roman" w:eastAsia="Times New Roman" w:hAnsi="Times New Roman" w:cs="Times New Roman"/>
          <w:sz w:val="26"/>
          <w:szCs w:val="26"/>
        </w:rPr>
      </w:pPr>
      <w:r w:rsidRPr="00C77DD9">
        <w:rPr>
          <w:rFonts w:ascii="Times New Roman" w:eastAsia="Times New Roman" w:hAnsi="Times New Roman" w:cs="Times New Roman"/>
          <w:color w:val="000000"/>
          <w:sz w:val="26"/>
          <w:szCs w:val="26"/>
        </w:rPr>
        <w:t>3</w:t>
      </w:r>
      <w:r w:rsidR="0040251B">
        <w:rPr>
          <w:rFonts w:ascii="Times New Roman" w:eastAsia="Times New Roman" w:hAnsi="Times New Roman" w:cs="Times New Roman"/>
          <w:sz w:val="26"/>
          <w:szCs w:val="26"/>
        </w:rPr>
        <w:t>. </w:t>
      </w:r>
      <w:r w:rsidR="00C45165" w:rsidRPr="000D5FBB">
        <w:rPr>
          <w:rFonts w:ascii="Times New Roman" w:eastAsia="Times New Roman" w:hAnsi="Times New Roman" w:cs="Times New Roman"/>
          <w:sz w:val="26"/>
          <w:szCs w:val="26"/>
          <w:bdr w:val="none" w:sz="0" w:space="0" w:color="auto" w:frame="1"/>
          <w:lang w:eastAsia="uk-UA"/>
        </w:rPr>
        <w:t>Пропозиції до проєкту порядку денного сесії разом з проєктами рішень із зазначенням доповідачів вносяться не пізніше як за 15 робочих днів до відкриття чергової сесії з метою їх опрацювання та оприлюднення у встановленому порядку. У разі порушення цього терміну питання не включається до проєкту порядку денного сесії, крім випадків, передбачених чинним законодавством України та цим Регламентом.</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Постійні комісії, депутати, депутатські фракції та групи вносять пропозиції до проєкту порядку денного сесії в порядку, визначеному законами України «Про місцеве самоврядування в Україні» та «Про статус депутатів місцевих рад».</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C77DD9" w:rsidRPr="000D5FBB" w:rsidRDefault="005A277F"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6. </w:t>
      </w:r>
      <w:r w:rsidR="00C45165" w:rsidRPr="000D5FBB">
        <w:rPr>
          <w:rFonts w:ascii="Times New Roman" w:eastAsia="Times New Roman" w:hAnsi="Times New Roman" w:cs="Times New Roman"/>
          <w:sz w:val="26"/>
          <w:szCs w:val="26"/>
          <w:bdr w:val="none" w:sz="0" w:space="0" w:color="auto" w:frame="1"/>
          <w:lang w:eastAsia="uk-UA"/>
        </w:rPr>
        <w:t xml:space="preserve">Проєкти рішень з питань, що внесені до проєкту порядку денного сесії попередньо погоджуються з відповідними структурними підрозділами </w:t>
      </w:r>
      <w:r w:rsidR="00CB2A16">
        <w:rPr>
          <w:rFonts w:ascii="Times New Roman" w:eastAsia="Times New Roman" w:hAnsi="Times New Roman" w:cs="Times New Roman"/>
          <w:sz w:val="26"/>
          <w:szCs w:val="26"/>
          <w:bdr w:val="none" w:sz="0" w:space="0" w:color="auto" w:frame="1"/>
          <w:lang w:eastAsia="uk-UA"/>
        </w:rPr>
        <w:t>район</w:t>
      </w:r>
      <w:r w:rsidR="00C45165" w:rsidRPr="000D5FBB">
        <w:rPr>
          <w:rFonts w:ascii="Times New Roman" w:eastAsia="Times New Roman" w:hAnsi="Times New Roman" w:cs="Times New Roman"/>
          <w:sz w:val="26"/>
          <w:szCs w:val="26"/>
          <w:bdr w:val="none" w:sz="0" w:space="0" w:color="auto" w:frame="1"/>
          <w:lang w:eastAsia="uk-UA"/>
        </w:rPr>
        <w:t>ної державної адміністрації та з</w:t>
      </w:r>
      <w:r w:rsidR="002C6DCF">
        <w:rPr>
          <w:rFonts w:ascii="Times New Roman" w:eastAsia="Times New Roman" w:hAnsi="Times New Roman" w:cs="Times New Roman"/>
          <w:sz w:val="26"/>
          <w:szCs w:val="26"/>
          <w:bdr w:val="none" w:sz="0" w:space="0" w:color="auto" w:frame="1"/>
          <w:lang w:eastAsia="uk-UA"/>
        </w:rPr>
        <w:t xml:space="preserve"> </w:t>
      </w:r>
      <w:r w:rsidR="00C45165" w:rsidRPr="000D5FBB">
        <w:rPr>
          <w:rFonts w:ascii="Times New Roman" w:eastAsia="Times New Roman" w:hAnsi="Times New Roman" w:cs="Times New Roman"/>
          <w:sz w:val="26"/>
          <w:szCs w:val="26"/>
          <w:bdr w:val="none" w:sz="0" w:space="0" w:color="auto" w:frame="1"/>
          <w:lang w:eastAsia="uk-UA"/>
        </w:rPr>
        <w:t xml:space="preserve">відповідними начальниками відділів виконавчого апарату </w:t>
      </w:r>
      <w:r w:rsidR="00CB2A16">
        <w:rPr>
          <w:rFonts w:ascii="Times New Roman" w:eastAsia="Times New Roman" w:hAnsi="Times New Roman" w:cs="Times New Roman"/>
          <w:sz w:val="26"/>
          <w:szCs w:val="26"/>
          <w:bdr w:val="none" w:sz="0" w:space="0" w:color="auto" w:frame="1"/>
          <w:lang w:eastAsia="uk-UA"/>
        </w:rPr>
        <w:t>район</w:t>
      </w:r>
      <w:r w:rsidR="00C45165" w:rsidRPr="000D5FBB">
        <w:rPr>
          <w:rFonts w:ascii="Times New Roman" w:eastAsia="Times New Roman" w:hAnsi="Times New Roman" w:cs="Times New Roman"/>
          <w:sz w:val="26"/>
          <w:szCs w:val="26"/>
          <w:bdr w:val="none" w:sz="0" w:space="0" w:color="auto" w:frame="1"/>
          <w:lang w:eastAsia="uk-UA"/>
        </w:rPr>
        <w:t xml:space="preserve">ної ради, посадовими особами виконавчого апарату </w:t>
      </w:r>
      <w:r w:rsidR="00CB2A16">
        <w:rPr>
          <w:rFonts w:ascii="Times New Roman" w:eastAsia="Times New Roman" w:hAnsi="Times New Roman" w:cs="Times New Roman"/>
          <w:sz w:val="26"/>
          <w:szCs w:val="26"/>
          <w:bdr w:val="none" w:sz="0" w:space="0" w:color="auto" w:frame="1"/>
          <w:lang w:eastAsia="uk-UA"/>
        </w:rPr>
        <w:t>район</w:t>
      </w:r>
      <w:r w:rsidR="00C45165" w:rsidRPr="000D5FBB">
        <w:rPr>
          <w:rFonts w:ascii="Times New Roman" w:eastAsia="Times New Roman" w:hAnsi="Times New Roman" w:cs="Times New Roman"/>
          <w:sz w:val="26"/>
          <w:szCs w:val="26"/>
          <w:bdr w:val="none" w:sz="0" w:space="0" w:color="auto" w:frame="1"/>
          <w:lang w:eastAsia="uk-UA"/>
        </w:rPr>
        <w:t>ної ради, які згідно з посадовою інструкцією відповідають за редагування документів, а також за запобігання та виявлення корупції.</w:t>
      </w:r>
    </w:p>
    <w:p w:rsidR="00C77DD9" w:rsidRPr="000D5FBB" w:rsidRDefault="00CD6191"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w:t>
      </w:r>
      <w:r w:rsidR="00C45165" w:rsidRPr="000D5FBB">
        <w:rPr>
          <w:rFonts w:ascii="Times New Roman" w:eastAsiaTheme="minorEastAsia" w:hAnsi="Times New Roman" w:cs="Times New Roman"/>
          <w:sz w:val="26"/>
          <w:szCs w:val="26"/>
          <w:lang w:bidi="en-US"/>
        </w:rPr>
        <w:t xml:space="preserve">Проєкт порядку денного сесії </w:t>
      </w:r>
      <w:r w:rsidR="00CB2A16">
        <w:rPr>
          <w:rFonts w:ascii="Times New Roman" w:eastAsiaTheme="minorEastAsia" w:hAnsi="Times New Roman" w:cs="Times New Roman"/>
          <w:sz w:val="26"/>
          <w:szCs w:val="26"/>
          <w:lang w:bidi="en-US"/>
        </w:rPr>
        <w:t>район</w:t>
      </w:r>
      <w:r w:rsidR="00C45165" w:rsidRPr="000D5FBB">
        <w:rPr>
          <w:rFonts w:ascii="Times New Roman" w:eastAsiaTheme="minorEastAsia" w:hAnsi="Times New Roman" w:cs="Times New Roman"/>
          <w:sz w:val="26"/>
          <w:szCs w:val="26"/>
          <w:lang w:bidi="en-US"/>
        </w:rPr>
        <w:t xml:space="preserve">ної ради разом з проєктами рішень доводиться до відома депутатів засобами електронної пошти (надсилаються на електронні адреси, надані депутатами виконавчому апарату </w:t>
      </w:r>
      <w:r w:rsidR="00CB2A16">
        <w:rPr>
          <w:rFonts w:ascii="Times New Roman" w:eastAsiaTheme="minorEastAsia" w:hAnsi="Times New Roman" w:cs="Times New Roman"/>
          <w:sz w:val="26"/>
          <w:szCs w:val="26"/>
          <w:lang w:bidi="en-US"/>
        </w:rPr>
        <w:t>район</w:t>
      </w:r>
      <w:r w:rsidR="00C45165" w:rsidRPr="000D5FBB">
        <w:rPr>
          <w:rFonts w:ascii="Times New Roman" w:eastAsiaTheme="minorEastAsia" w:hAnsi="Times New Roman" w:cs="Times New Roman"/>
          <w:sz w:val="26"/>
          <w:szCs w:val="26"/>
          <w:lang w:bidi="en-US"/>
        </w:rPr>
        <w:t>ної ради) та/або на паперових носіях не пізніше як за 3 дні до дати</w:t>
      </w:r>
      <w:r w:rsidR="00C16391" w:rsidRPr="000D5FBB">
        <w:rPr>
          <w:rFonts w:ascii="Times New Roman" w:eastAsiaTheme="minorEastAsia" w:hAnsi="Times New Roman" w:cs="Times New Roman"/>
          <w:sz w:val="26"/>
          <w:szCs w:val="26"/>
          <w:lang w:bidi="en-US"/>
        </w:rPr>
        <w:t>, з якої</w:t>
      </w:r>
      <w:r w:rsidR="00C45165" w:rsidRPr="000D5FBB">
        <w:rPr>
          <w:rFonts w:ascii="Times New Roman" w:eastAsiaTheme="minorEastAsia" w:hAnsi="Times New Roman" w:cs="Times New Roman"/>
          <w:sz w:val="26"/>
          <w:szCs w:val="26"/>
          <w:lang w:bidi="en-US"/>
        </w:rPr>
        <w:t xml:space="preserve"> склика</w:t>
      </w:r>
      <w:r w:rsidR="00C16391" w:rsidRPr="000D5FBB">
        <w:rPr>
          <w:rFonts w:ascii="Times New Roman" w:eastAsiaTheme="minorEastAsia" w:hAnsi="Times New Roman" w:cs="Times New Roman"/>
          <w:sz w:val="26"/>
          <w:szCs w:val="26"/>
          <w:lang w:bidi="en-US"/>
        </w:rPr>
        <w:t>ється</w:t>
      </w:r>
      <w:r w:rsidR="00C45165" w:rsidRPr="000D5FBB">
        <w:rPr>
          <w:rFonts w:ascii="Times New Roman" w:eastAsiaTheme="minorEastAsia" w:hAnsi="Times New Roman" w:cs="Times New Roman"/>
          <w:sz w:val="26"/>
          <w:szCs w:val="26"/>
          <w:lang w:bidi="en-US"/>
        </w:rPr>
        <w:t xml:space="preserve"> чергов</w:t>
      </w:r>
      <w:r w:rsidR="00C16391" w:rsidRPr="000D5FBB">
        <w:rPr>
          <w:rFonts w:ascii="Times New Roman" w:eastAsiaTheme="minorEastAsia" w:hAnsi="Times New Roman" w:cs="Times New Roman"/>
          <w:sz w:val="26"/>
          <w:szCs w:val="26"/>
          <w:lang w:bidi="en-US"/>
        </w:rPr>
        <w:t>а</w:t>
      </w:r>
      <w:r w:rsidR="00C45165" w:rsidRPr="000D5FBB">
        <w:rPr>
          <w:rFonts w:ascii="Times New Roman" w:eastAsiaTheme="minorEastAsia" w:hAnsi="Times New Roman" w:cs="Times New Roman"/>
          <w:sz w:val="26"/>
          <w:szCs w:val="26"/>
          <w:lang w:bidi="en-US"/>
        </w:rPr>
        <w:t xml:space="preserve"> сесі</w:t>
      </w:r>
      <w:r w:rsidR="00C16391" w:rsidRPr="000D5FBB">
        <w:rPr>
          <w:rFonts w:ascii="Times New Roman" w:eastAsiaTheme="minorEastAsia" w:hAnsi="Times New Roman" w:cs="Times New Roman"/>
          <w:sz w:val="26"/>
          <w:szCs w:val="26"/>
          <w:lang w:bidi="en-US"/>
        </w:rPr>
        <w:t>я</w:t>
      </w:r>
      <w:r w:rsidR="00C45165" w:rsidRPr="000D5FBB">
        <w:rPr>
          <w:rFonts w:ascii="Times New Roman" w:eastAsiaTheme="minorEastAsia" w:hAnsi="Times New Roman" w:cs="Times New Roman"/>
          <w:sz w:val="26"/>
          <w:szCs w:val="26"/>
          <w:lang w:bidi="en-US"/>
        </w:rPr>
        <w:t xml:space="preserve">, а у  виняткових випадках, передбачених ст.2.8. даного Регламенту, – </w:t>
      </w:r>
      <w:r w:rsidR="00E45826" w:rsidRPr="000D5FBB">
        <w:rPr>
          <w:rFonts w:ascii="Times New Roman" w:eastAsiaTheme="minorEastAsia" w:hAnsi="Times New Roman" w:cs="Times New Roman"/>
          <w:sz w:val="26"/>
          <w:szCs w:val="26"/>
          <w:lang w:bidi="en-US"/>
        </w:rPr>
        <w:t>за</w:t>
      </w:r>
      <w:r w:rsidR="00C45165" w:rsidRPr="000D5FBB">
        <w:rPr>
          <w:rFonts w:ascii="Times New Roman" w:eastAsiaTheme="minorEastAsia" w:hAnsi="Times New Roman" w:cs="Times New Roman"/>
          <w:sz w:val="26"/>
          <w:szCs w:val="26"/>
          <w:lang w:bidi="en-US"/>
        </w:rPr>
        <w:t xml:space="preserve"> день </w:t>
      </w:r>
      <w:r w:rsidR="00E45826" w:rsidRPr="000D5FBB">
        <w:rPr>
          <w:rFonts w:ascii="Times New Roman" w:eastAsiaTheme="minorEastAsia" w:hAnsi="Times New Roman" w:cs="Times New Roman"/>
          <w:sz w:val="26"/>
          <w:szCs w:val="26"/>
          <w:lang w:bidi="en-US"/>
        </w:rPr>
        <w:t xml:space="preserve">до </w:t>
      </w:r>
      <w:r w:rsidR="00C45165" w:rsidRPr="000D5FBB">
        <w:rPr>
          <w:rFonts w:ascii="Times New Roman" w:eastAsiaTheme="minorEastAsia" w:hAnsi="Times New Roman" w:cs="Times New Roman"/>
          <w:sz w:val="26"/>
          <w:szCs w:val="26"/>
          <w:lang w:bidi="en-US"/>
        </w:rPr>
        <w:t>проведення сесії</w:t>
      </w:r>
      <w:r w:rsidR="00C77DD9" w:rsidRPr="000D5FBB">
        <w:rPr>
          <w:rFonts w:ascii="Times New Roman" w:eastAsia="Times New Roman" w:hAnsi="Times New Roman" w:cs="Times New Roman"/>
          <w:sz w:val="26"/>
          <w:szCs w:val="26"/>
        </w:rPr>
        <w:t>.</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На засіданнях профільної постійної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президії та на пленарному засіданні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інформує визначений доповідач, на засіданнях інших постійних комісій, за погодженням з головою постійної комісії, під час розгляду питань порядку денного  може інформувати інша компетентна посадова особа.</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0D5FBB">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2.13.</w:t>
      </w:r>
      <w:r w:rsidRPr="00C77DD9">
        <w:rPr>
          <w:rFonts w:ascii="Times New Roman" w:eastAsia="Times New Roman" w:hAnsi="Times New Roman" w:cs="Times New Roman"/>
          <w:b/>
          <w:color w:val="000000"/>
          <w:sz w:val="26"/>
          <w:szCs w:val="26"/>
        </w:rPr>
        <w:tab/>
        <w:t xml:space="preserve"> Затвердження порядку денного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Проєкт порядку денного, сформований відповідно до вимог ст.2.12., обговорюється і затверджується в цілому більшістю голосів депутатів від загального складу ради.</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Включення будь-якого питання до ще незатвердженого в цілому порядку денного сесії проводиться за скороченою процедурою.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Скорочена процедура передбачає розгляд питання без його обговорення. </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Питання, що стосуються розгляду питань на засіданні ради та зазначені в частині четвертій цієї статті є процедурними. Рішення ради з процедурних питань приймаються 1/3</w:t>
      </w:r>
      <w:r w:rsidR="00310388">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депутатів від загального складу ради за скороченою процедурою і відображаються в протоколі сесії.</w:t>
      </w:r>
    </w:p>
    <w:p w:rsidR="00C77DD9" w:rsidRPr="00C77DD9" w:rsidRDefault="00AB4FD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До процедурних відносяться питання щодо:</w:t>
      </w:r>
    </w:p>
    <w:p w:rsidR="00C77DD9" w:rsidRPr="00C77DD9" w:rsidRDefault="0031038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включення питання до ще не затвердженого в цілому порядку денного сесії;</w:t>
      </w:r>
    </w:p>
    <w:p w:rsidR="00C77DD9" w:rsidRPr="00C77DD9" w:rsidRDefault="0031038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w:t>
      </w:r>
      <w:r w:rsidR="00C77DD9" w:rsidRPr="00C77DD9">
        <w:rPr>
          <w:rFonts w:ascii="Times New Roman" w:eastAsia="Times New Roman" w:hAnsi="Times New Roman" w:cs="Times New Roman"/>
          <w:color w:val="000000"/>
          <w:sz w:val="26"/>
          <w:szCs w:val="26"/>
        </w:rPr>
        <w:t xml:space="preserve">вимоги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до керівників розташованих або зареєстрованих на території </w:t>
      </w:r>
      <w:r w:rsidR="00967993">
        <w:rPr>
          <w:rFonts w:ascii="Times New Roman" w:eastAsia="Times New Roman" w:hAnsi="Times New Roman" w:cs="Times New Roman"/>
          <w:color w:val="000000"/>
          <w:sz w:val="26"/>
          <w:szCs w:val="26"/>
        </w:rPr>
        <w:t>Дубенського</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967993">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підприємств, установ, закладів та організацій незалежно від форм власності прибути на пленарне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для подання інформації з питань, віднесених до відання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відповіді на запити депутатів.</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Пропозиції щодо внесення змін до затвердженого в цілому порядку денного сесії приймаються більшістю від загального складу ради.</w:t>
      </w:r>
    </w:p>
    <w:p w:rsidR="00C77DD9" w:rsidRPr="000D5FBB" w:rsidRDefault="00E34722"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6. </w:t>
      </w:r>
      <w:r w:rsidR="00770311" w:rsidRPr="000D5FBB">
        <w:rPr>
          <w:rFonts w:ascii="Times New Roman" w:eastAsia="Times New Roman" w:hAnsi="Times New Roman" w:cs="Times New Roman"/>
          <w:sz w:val="26"/>
          <w:szCs w:val="26"/>
        </w:rPr>
        <w:t>Рішення про зміну послідовності розгляду питання або виключення питання з проєкту порядку денного на пленарному засіданні приймається більшістю депутатів від загального складу ради.</w:t>
      </w:r>
    </w:p>
    <w:p w:rsidR="00C77DD9" w:rsidRPr="00C77DD9" w:rsidRDefault="00C77DD9" w:rsidP="00C77DD9">
      <w:pPr>
        <w:spacing w:after="0" w:line="240" w:lineRule="auto"/>
        <w:jc w:val="center"/>
        <w:rPr>
          <w:rFonts w:ascii="Times New Roman" w:eastAsia="Times New Roman" w:hAnsi="Times New Roman" w:cs="Times New Roman"/>
          <w:b/>
          <w:color w:val="00000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Робочі органи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2.14. Робочі органи сесії</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Робочими органами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є:</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президія у складі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заступник</w:t>
      </w:r>
      <w:r w:rsidR="00376D1E">
        <w:rPr>
          <w:rFonts w:ascii="Times New Roman" w:eastAsia="Times New Roman" w:hAnsi="Times New Roman" w:cs="Times New Roman"/>
          <w:color w:val="000000"/>
          <w:sz w:val="26"/>
          <w:szCs w:val="26"/>
        </w:rPr>
        <w:t>ів</w:t>
      </w:r>
      <w:r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(або головуючого і його заступників у випадках, що вказані у ст.2.7). </w:t>
      </w:r>
    </w:p>
    <w:p w:rsidR="00C77DD9" w:rsidRPr="00C77DD9" w:rsidRDefault="00C77DD9" w:rsidP="00C77DD9">
      <w:pPr>
        <w:spacing w:after="0" w:line="240" w:lineRule="auto"/>
        <w:ind w:firstLine="709"/>
        <w:jc w:val="both"/>
        <w:rPr>
          <w:rFonts w:ascii="Times New Roman" w:eastAsia="Times New Roman" w:hAnsi="Times New Roman" w:cs="Times New Roman"/>
          <w:color w:val="000000"/>
        </w:rPr>
      </w:pPr>
      <w:r w:rsidRPr="00C77DD9">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sz w:val="26"/>
          <w:szCs w:val="26"/>
          <w:lang w:eastAsia="uk-UA"/>
        </w:rPr>
        <w:t>лічильна комісія у складі голови</w:t>
      </w:r>
      <w:r w:rsidR="00E34722">
        <w:rPr>
          <w:rFonts w:ascii="Times New Roman" w:eastAsia="Times New Roman" w:hAnsi="Times New Roman" w:cs="Times New Roman"/>
          <w:sz w:val="26"/>
          <w:szCs w:val="26"/>
          <w:lang w:eastAsia="uk-UA"/>
        </w:rPr>
        <w:t>, секретаря</w:t>
      </w:r>
      <w:r w:rsidRPr="00C77DD9">
        <w:rPr>
          <w:rFonts w:ascii="Times New Roman" w:eastAsia="Times New Roman" w:hAnsi="Times New Roman" w:cs="Times New Roman"/>
          <w:sz w:val="26"/>
          <w:szCs w:val="26"/>
          <w:lang w:eastAsia="uk-UA"/>
        </w:rPr>
        <w:t xml:space="preserve"> та членів</w:t>
      </w:r>
      <w:r w:rsidR="00E34722">
        <w:rPr>
          <w:rFonts w:ascii="Times New Roman" w:eastAsia="Times New Roman" w:hAnsi="Times New Roman" w:cs="Times New Roman"/>
          <w:sz w:val="26"/>
          <w:szCs w:val="26"/>
          <w:lang w:eastAsia="uk-UA"/>
        </w:rPr>
        <w:t xml:space="preserve"> комісії</w:t>
      </w:r>
      <w:r w:rsidRPr="00C77DD9">
        <w:rPr>
          <w:rFonts w:ascii="Times New Roman" w:eastAsia="Times New Roman" w:hAnsi="Times New Roman" w:cs="Times New Roman"/>
          <w:sz w:val="26"/>
          <w:szCs w:val="26"/>
          <w:lang w:eastAsia="uk-UA"/>
        </w:rPr>
        <w:t>, яка обирається на випадок проведення можливого таємного голосування бюлетенями, інших випадків, визначених цим Регламентом.</w:t>
      </w:r>
      <w:r w:rsidRPr="00C77DD9">
        <w:rPr>
          <w:rFonts w:ascii="Times New Roman" w:eastAsia="Times New Roman" w:hAnsi="Times New Roman" w:cs="Times New Roman"/>
          <w:lang w:eastAsia="uk-UA"/>
        </w:rPr>
        <w:t xml:space="preserve"> </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під час пленарних засідань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є постійним членом президії сесії.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Cs w:val="26"/>
        </w:rPr>
      </w:pPr>
    </w:p>
    <w:p w:rsidR="00C77DD9" w:rsidRPr="00C77DD9" w:rsidRDefault="00C77DD9" w:rsidP="001213F8">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2.15.</w:t>
      </w:r>
      <w:r w:rsidRPr="00C77DD9">
        <w:rPr>
          <w:rFonts w:ascii="Times New Roman" w:eastAsia="Times New Roman" w:hAnsi="Times New Roman" w:cs="Times New Roman"/>
          <w:b/>
          <w:color w:val="000000"/>
          <w:sz w:val="26"/>
          <w:szCs w:val="26"/>
        </w:rPr>
        <w:tab/>
        <w:t xml:space="preserve"> Лічильна комісія сесії</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Пропозиції щодо персонального складу лічильної комісії можуть вноситися головою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його заступник</w:t>
      </w:r>
      <w:r w:rsidR="00376D1E">
        <w:rPr>
          <w:rFonts w:ascii="Times New Roman" w:eastAsia="Times New Roman" w:hAnsi="Times New Roman" w:cs="Times New Roman"/>
          <w:color w:val="000000"/>
          <w:sz w:val="26"/>
          <w:szCs w:val="26"/>
        </w:rPr>
        <w:t>ами</w:t>
      </w:r>
      <w:r w:rsidR="00C77DD9" w:rsidRPr="00C77DD9">
        <w:rPr>
          <w:rFonts w:ascii="Times New Roman" w:eastAsia="Times New Roman" w:hAnsi="Times New Roman" w:cs="Times New Roman"/>
          <w:color w:val="000000"/>
          <w:sz w:val="26"/>
          <w:szCs w:val="26"/>
        </w:rPr>
        <w:t>, головами постійних комісій, керівниками депутатських фракцій, груп, депутатами.</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Вибори лічильної комісії сесії проводяться з числа депутатів відкритим голосуванням за списком або персонально.</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До складу лічильної комісії не можуть входити депутати, кандидатури яких висунуті на посади, що обираються або затверджуються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2.16. Секретаріат сесії</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Функції секретаріату сесії виконує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Секретаріат організовує ведення протоколів, стенограм сесійних засідань, веде запис депутатів на виступ, реєструє звернення депутатів, їх запити, заяви і пропозиції, забезпечує опрацювання звернень громадян, що надійшли на адресу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під час роботи сесії.</w:t>
      </w:r>
    </w:p>
    <w:p w:rsidR="000D5FBB" w:rsidRDefault="000D5FBB"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Глава VI.</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Порядок підготовки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2.17. Загальні положення</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Відповідно до ст. 59 Закону України «Про місцеве самоврядування в Україні» рада в межах своїх повноважень приймає нормативні та інші акти у формі рішень.</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Проєкти рішень з питань, що вносяться на розгляд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готують ініціатори звернення: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постійні комісії;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депутати;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за дорученням керівництва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 відповідні відділи виконавчого апарату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структурні підрозділи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державної адміністрації;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територіальні органи центральних органів виконавчої влади;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особи, які мають відповідне право згідно з чинним законодавством України.</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rPr>
      </w:pPr>
      <w:r w:rsidRPr="00C77DD9">
        <w:rPr>
          <w:rFonts w:ascii="Times New Roman" w:eastAsia="Times New Roman" w:hAnsi="Times New Roman" w:cs="Times New Roman"/>
          <w:b/>
          <w:color w:val="000000"/>
          <w:sz w:val="26"/>
          <w:szCs w:val="26"/>
        </w:rPr>
        <w:t xml:space="preserve">Стаття 2.18. Підготовка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Проєкти рішень готуються відповідно до Регламенту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державних стандартів на організаційно-розпорядчу документацію, інших законодавчих та нормативно-правових актів.</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Проєкти рішень ради повинні відповідати вимогам чинного законодавства, бути кваліфіковано підготовлені і містити об'єктивну оцінку стану справ на підставі перевірених і документально підтверджених фактів.</w:t>
      </w:r>
    </w:p>
    <w:p w:rsidR="00C45165" w:rsidRPr="000D5FBB" w:rsidRDefault="00C77DD9" w:rsidP="00C45165">
      <w:pPr>
        <w:pStyle w:val="afa"/>
        <w:shd w:val="clear" w:color="auto" w:fill="FFFFFF"/>
        <w:tabs>
          <w:tab w:val="left" w:pos="0"/>
          <w:tab w:val="left" w:pos="284"/>
          <w:tab w:val="left" w:pos="851"/>
          <w:tab w:val="left" w:pos="1134"/>
        </w:tabs>
        <w:spacing w:after="0" w:line="240" w:lineRule="auto"/>
        <w:ind w:left="0" w:firstLine="709"/>
        <w:jc w:val="both"/>
        <w:outlineLvl w:val="3"/>
        <w:rPr>
          <w:rFonts w:eastAsiaTheme="minorEastAsia"/>
          <w:sz w:val="26"/>
          <w:szCs w:val="26"/>
          <w:lang w:bidi="en-US"/>
        </w:rPr>
      </w:pPr>
      <w:r w:rsidRPr="00C77DD9">
        <w:rPr>
          <w:rFonts w:ascii="Times New Roman" w:eastAsia="Times New Roman" w:hAnsi="Times New Roman"/>
          <w:color w:val="000000"/>
          <w:sz w:val="26"/>
          <w:szCs w:val="26"/>
        </w:rPr>
        <w:t>3</w:t>
      </w:r>
      <w:r w:rsidR="006A6480">
        <w:rPr>
          <w:rFonts w:ascii="Times New Roman" w:eastAsia="Times New Roman" w:hAnsi="Times New Roman"/>
          <w:sz w:val="26"/>
          <w:szCs w:val="26"/>
        </w:rPr>
        <w:t>. </w:t>
      </w:r>
      <w:r w:rsidR="00C45165" w:rsidRPr="000D5FBB">
        <w:rPr>
          <w:rFonts w:ascii="Times New Roman" w:eastAsia="Times New Roman" w:hAnsi="Times New Roman"/>
          <w:sz w:val="26"/>
          <w:szCs w:val="26"/>
          <w:bdr w:val="none" w:sz="0" w:space="0" w:color="auto" w:frame="1"/>
          <w:lang w:eastAsia="uk-UA"/>
        </w:rPr>
        <w:t xml:space="preserve">Проєкти рішень </w:t>
      </w:r>
      <w:r w:rsidR="00CB2A16">
        <w:rPr>
          <w:rFonts w:ascii="Times New Roman" w:eastAsia="Times New Roman" w:hAnsi="Times New Roman"/>
          <w:sz w:val="26"/>
          <w:szCs w:val="26"/>
          <w:bdr w:val="none" w:sz="0" w:space="0" w:color="auto" w:frame="1"/>
          <w:lang w:eastAsia="uk-UA"/>
        </w:rPr>
        <w:t>район</w:t>
      </w:r>
      <w:r w:rsidR="00C45165" w:rsidRPr="000D5FBB">
        <w:rPr>
          <w:rFonts w:ascii="Times New Roman" w:eastAsia="Times New Roman" w:hAnsi="Times New Roman"/>
          <w:sz w:val="26"/>
          <w:szCs w:val="26"/>
          <w:bdr w:val="none" w:sz="0" w:space="0" w:color="auto" w:frame="1"/>
          <w:lang w:eastAsia="uk-UA"/>
        </w:rPr>
        <w:t xml:space="preserve">ної ради оприлюднюються </w:t>
      </w:r>
      <w:r w:rsidR="00055AAF" w:rsidRPr="000D5FBB">
        <w:rPr>
          <w:rFonts w:ascii="Times New Roman" w:eastAsia="Times New Roman" w:hAnsi="Times New Roman"/>
          <w:sz w:val="26"/>
          <w:szCs w:val="26"/>
          <w:bdr w:val="none" w:sz="0" w:space="0" w:color="auto" w:frame="1"/>
          <w:lang w:eastAsia="uk-UA"/>
        </w:rPr>
        <w:t xml:space="preserve">відповідно до </w:t>
      </w:r>
      <w:r w:rsidR="008C06D3" w:rsidRPr="008C06D3">
        <w:rPr>
          <w:rFonts w:ascii="Times New Roman" w:eastAsia="Times New Roman" w:hAnsi="Times New Roman"/>
          <w:sz w:val="26"/>
          <w:szCs w:val="26"/>
          <w:bdr w:val="none" w:sz="0" w:space="0" w:color="auto" w:frame="1"/>
          <w:lang w:eastAsia="uk-UA"/>
        </w:rPr>
        <w:t>чинного законодавства України</w:t>
      </w:r>
      <w:r w:rsidR="00AE185A" w:rsidRPr="000D5FBB">
        <w:rPr>
          <w:rFonts w:ascii="Times New Roman" w:eastAsia="Times New Roman" w:hAnsi="Times New Roman"/>
          <w:sz w:val="26"/>
          <w:szCs w:val="26"/>
          <w:bdr w:val="none" w:sz="0" w:space="0" w:color="auto" w:frame="1"/>
          <w:lang w:eastAsia="uk-UA"/>
        </w:rPr>
        <w:t>.</w:t>
      </w:r>
    </w:p>
    <w:p w:rsidR="00C45165" w:rsidRPr="000D5FBB" w:rsidRDefault="00C45165" w:rsidP="006A6480">
      <w:pPr>
        <w:spacing w:line="240" w:lineRule="auto"/>
        <w:ind w:firstLine="720"/>
        <w:contextualSpacing/>
        <w:jc w:val="both"/>
        <w:rPr>
          <w:rFonts w:ascii="Times New Roman" w:eastAsia="Times New Roman" w:hAnsi="Times New Roman" w:cs="Times New Roman"/>
          <w:sz w:val="26"/>
          <w:szCs w:val="26"/>
          <w:bdr w:val="none" w:sz="0" w:space="0" w:color="auto" w:frame="1"/>
          <w:lang w:eastAsia="uk-UA"/>
        </w:rPr>
      </w:pPr>
      <w:r w:rsidRPr="000D5FBB">
        <w:rPr>
          <w:rFonts w:ascii="Times New Roman" w:eastAsia="Times New Roman" w:hAnsi="Times New Roman" w:cs="Times New Roman"/>
          <w:sz w:val="26"/>
          <w:szCs w:val="26"/>
          <w:bdr w:val="none" w:sz="0" w:space="0" w:color="auto" w:frame="1"/>
          <w:lang w:eastAsia="uk-UA"/>
        </w:rPr>
        <w:t xml:space="preserve">Розробники проєктів рішень подають до виконавчого апарату </w:t>
      </w:r>
      <w:r w:rsidR="00CB2A16">
        <w:rPr>
          <w:rFonts w:ascii="Times New Roman" w:eastAsia="Times New Roman" w:hAnsi="Times New Roman" w:cs="Times New Roman"/>
          <w:sz w:val="26"/>
          <w:szCs w:val="26"/>
          <w:bdr w:val="none" w:sz="0" w:space="0" w:color="auto" w:frame="1"/>
          <w:lang w:eastAsia="uk-UA"/>
        </w:rPr>
        <w:t>район</w:t>
      </w:r>
      <w:r w:rsidRPr="000D5FBB">
        <w:rPr>
          <w:rFonts w:ascii="Times New Roman" w:eastAsia="Times New Roman" w:hAnsi="Times New Roman" w:cs="Times New Roman"/>
          <w:sz w:val="26"/>
          <w:szCs w:val="26"/>
          <w:bdr w:val="none" w:sz="0" w:space="0" w:color="auto" w:frame="1"/>
          <w:lang w:eastAsia="uk-UA"/>
        </w:rPr>
        <w:t xml:space="preserve">ної ради проєкти рішень в електронному вигляді для оприлюднення їх на офіційному сайті </w:t>
      </w:r>
      <w:r w:rsidR="00CB2A16">
        <w:rPr>
          <w:rFonts w:ascii="Times New Roman" w:eastAsia="Times New Roman" w:hAnsi="Times New Roman" w:cs="Times New Roman"/>
          <w:sz w:val="26"/>
          <w:szCs w:val="26"/>
          <w:bdr w:val="none" w:sz="0" w:space="0" w:color="auto" w:frame="1"/>
          <w:lang w:eastAsia="uk-UA"/>
        </w:rPr>
        <w:t>район</w:t>
      </w:r>
      <w:r w:rsidRPr="000D5FBB">
        <w:rPr>
          <w:rFonts w:ascii="Times New Roman" w:eastAsia="Times New Roman" w:hAnsi="Times New Roman" w:cs="Times New Roman"/>
          <w:sz w:val="26"/>
          <w:szCs w:val="26"/>
          <w:bdr w:val="none" w:sz="0" w:space="0" w:color="auto" w:frame="1"/>
          <w:lang w:eastAsia="uk-UA"/>
        </w:rPr>
        <w:t>ної ради у строки, визначені ч.3 ст. 2.12. Регламенту, крім випадків, передбачених цим Регламентом</w:t>
      </w:r>
      <w:r w:rsidR="00E45826" w:rsidRPr="000D5FBB">
        <w:rPr>
          <w:rFonts w:ascii="Times New Roman" w:eastAsia="Times New Roman" w:hAnsi="Times New Roman" w:cs="Times New Roman"/>
          <w:sz w:val="26"/>
          <w:szCs w:val="26"/>
          <w:bdr w:val="none" w:sz="0" w:space="0" w:color="auto" w:frame="1"/>
          <w:lang w:eastAsia="uk-UA"/>
        </w:rPr>
        <w:t>. Інформація записується в текстовому редакторі Word з вибором шрифту Times New Roman (розмір шрифту – 12-14) і форматі запису RTF</w:t>
      </w:r>
      <w:r w:rsidR="00E45826" w:rsidRPr="000D5FBB">
        <w:rPr>
          <w:rFonts w:ascii="Times New Roman" w:eastAsia="Times New Roman" w:hAnsi="Times New Roman" w:cs="Times New Roman"/>
          <w:sz w:val="26"/>
          <w:szCs w:val="26"/>
        </w:rPr>
        <w:t>.</w:t>
      </w:r>
    </w:p>
    <w:p w:rsidR="00C77DD9" w:rsidRPr="000D5FBB" w:rsidRDefault="00C45165" w:rsidP="006A6480">
      <w:pPr>
        <w:spacing w:after="0" w:line="240" w:lineRule="auto"/>
        <w:ind w:firstLine="709"/>
        <w:jc w:val="both"/>
        <w:rPr>
          <w:rFonts w:ascii="Times New Roman" w:eastAsia="Times New Roman" w:hAnsi="Times New Roman" w:cs="Times New Roman"/>
          <w:sz w:val="26"/>
          <w:szCs w:val="26"/>
        </w:rPr>
      </w:pPr>
      <w:r w:rsidRPr="000D5FBB">
        <w:rPr>
          <w:rFonts w:ascii="Times New Roman" w:eastAsia="Times New Roman" w:hAnsi="Times New Roman" w:cs="Times New Roman"/>
          <w:sz w:val="26"/>
          <w:szCs w:val="26"/>
          <w:bdr w:val="none" w:sz="0" w:space="0" w:color="auto" w:frame="1"/>
          <w:lang w:eastAsia="uk-UA"/>
        </w:rPr>
        <w:t xml:space="preserve">Одночасно до виконавчого апарату надається відповідний проєкт рішення на </w:t>
      </w:r>
      <w:r w:rsidR="00E45826" w:rsidRPr="000D5FBB">
        <w:rPr>
          <w:rFonts w:ascii="Times New Roman" w:eastAsia="Times New Roman" w:hAnsi="Times New Roman" w:cs="Times New Roman"/>
          <w:sz w:val="26"/>
          <w:szCs w:val="26"/>
          <w:bdr w:val="none" w:sz="0" w:space="0" w:color="auto" w:frame="1"/>
          <w:lang w:eastAsia="uk-UA"/>
        </w:rPr>
        <w:t>паперовому</w:t>
      </w:r>
      <w:r w:rsidRPr="000D5FBB">
        <w:rPr>
          <w:rFonts w:ascii="Times New Roman" w:eastAsia="Times New Roman" w:hAnsi="Times New Roman" w:cs="Times New Roman"/>
          <w:sz w:val="26"/>
          <w:szCs w:val="26"/>
          <w:bdr w:val="none" w:sz="0" w:space="0" w:color="auto" w:frame="1"/>
          <w:lang w:eastAsia="uk-UA"/>
        </w:rPr>
        <w:t xml:space="preserve"> носії інформації</w:t>
      </w:r>
      <w:r w:rsidR="00E45826" w:rsidRPr="000D5FBB">
        <w:rPr>
          <w:rFonts w:ascii="Times New Roman" w:eastAsia="Times New Roman" w:hAnsi="Times New Roman" w:cs="Times New Roman"/>
          <w:sz w:val="26"/>
          <w:szCs w:val="26"/>
          <w:bdr w:val="none" w:sz="0" w:space="0" w:color="auto" w:frame="1"/>
          <w:lang w:eastAsia="uk-UA"/>
        </w:rPr>
        <w:t xml:space="preserve"> з відповідними візами</w:t>
      </w:r>
      <w:r w:rsidRPr="000D5FBB">
        <w:rPr>
          <w:rFonts w:ascii="Times New Roman" w:eastAsia="Times New Roman" w:hAnsi="Times New Roman" w:cs="Times New Roman"/>
          <w:sz w:val="26"/>
          <w:szCs w:val="26"/>
          <w:bdr w:val="none" w:sz="0" w:space="0" w:color="auto" w:frame="1"/>
          <w:lang w:eastAsia="uk-UA"/>
        </w:rPr>
        <w:t xml:space="preserve">. </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Обсяг проєкту тексту рішення, як правило, не повинен перевищувати 5 сторінок (без урахування його складових: програм, положень, статутів, додатків тощо).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разі необхідності разом з проєктом рішення готуються додаткові інформаційні матеріали: довідки, пояснювальні записки, статистичні дані, що підписуються ініціаторами звернення (залежно від того, хто готує проєкт рішення).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При цьому пояснювальна записка до програм, змін до них та до проєкту рішення про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ний бюджет та змін до нього є обов’язковою.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Кількість сторінок додатків та інших матеріалів не обмежується.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Назва рішення повинна граматично узгоджуватися та містити короткий виклад змісту документа, має бути максимально короткою і ємною, точно передавати зміст тексту рішення.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Назва рішення повинна формуватися за допомогою віддієслівного іменника і відповідати на питання: «Про що?».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Якщо у рішенні йдеться про кілька питань, назва його може бути узагальненою.</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Проєкт рішення, який вноситься на розгляд ради, повинен мати такі реквізити: на бланку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у правому верхньому куті – слово «Проєкт»;  нижче бланку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лівого боку – назва проєкту рішення; нижче - текст проєкту рішення.</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6. </w:t>
      </w:r>
      <w:r w:rsidR="00C77DD9" w:rsidRPr="00C77DD9">
        <w:rPr>
          <w:rFonts w:ascii="Times New Roman" w:eastAsia="Times New Roman" w:hAnsi="Times New Roman" w:cs="Times New Roman"/>
          <w:color w:val="000000"/>
          <w:sz w:val="26"/>
          <w:szCs w:val="26"/>
        </w:rPr>
        <w:t>Проєкт складається з двох частин: у першій (констатуючій) вказується обґрунтування або підстава для складання документа, а у другій (постановчій) – перелік заходів із зазначенням термінів виконання, конкретний план дій, завдання, доручення, пропозиції.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Постановча частина викладається у вигляді пунктів, що мають єдину нумерацію арабськими цифрами.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потреби окремі пункти можуть поділятися на підпункти другого і третього порядків, що нумеруються відповідно: 2.1., 2.2.1., а також передбачати термін виконання і відповідальних за виконання рішення.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Констатуюча частина рішення, як правило, повинна бути меншою, ніж постановча.</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У випадках, коли рішення готуються на виконання нормативно-правових документів, вони повинні мати посилання на їх дату, номер і найменування.</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Виконавцями рішень можуть визначатися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державна адміністрація</w:t>
      </w:r>
      <w:r>
        <w:rPr>
          <w:rFonts w:ascii="Times New Roman" w:eastAsia="Times New Roman" w:hAnsi="Times New Roman" w:cs="Times New Roman"/>
          <w:color w:val="000000"/>
          <w:sz w:val="26"/>
          <w:szCs w:val="26"/>
        </w:rPr>
        <w:t>, її структурні підрозділи</w:t>
      </w:r>
      <w:r w:rsidR="00C77DD9" w:rsidRPr="00C77DD9">
        <w:rPr>
          <w:rFonts w:ascii="Times New Roman" w:eastAsia="Times New Roman" w:hAnsi="Times New Roman" w:cs="Times New Roman"/>
          <w:color w:val="000000"/>
          <w:sz w:val="26"/>
          <w:szCs w:val="26"/>
        </w:rPr>
        <w:t>, органи місцевого самоврядування, а також підприємства, установи, організації.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Завдання адресуються не керівникам, а установам, підприємствам, організаціям, управлінням, органам місцевого самоврядування. Посадова особа вказується як виконавець тоді, коли виконання запропонованої дії покладається особисто на неї.</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У текстах рішень вживаються повні назви державних органів, установ, організацій, підприємств, повні географічні назви та загальноприйняті абревіатури.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Посади мають повну або загальноскорочену назву. </w:t>
      </w:r>
      <w:r w:rsidRPr="00C77DD9">
        <w:rPr>
          <w:rFonts w:ascii="Times New Roman" w:eastAsia="Times New Roman" w:hAnsi="Times New Roman" w:cs="Times New Roman"/>
          <w:sz w:val="26"/>
          <w:szCs w:val="26"/>
          <w:bdr w:val="none" w:sz="0" w:space="0" w:color="auto" w:frame="1"/>
          <w:lang w:eastAsia="uk-UA"/>
        </w:rPr>
        <w:t>Прізвища у тексті пишуться великими літерами разом з власним ім’ям</w:t>
      </w:r>
      <w:r w:rsidR="00303754">
        <w:rPr>
          <w:rFonts w:ascii="Times New Roman" w:eastAsia="Times New Roman" w:hAnsi="Times New Roman" w:cs="Times New Roman"/>
          <w:color w:val="000000"/>
          <w:sz w:val="26"/>
          <w:szCs w:val="26"/>
        </w:rPr>
        <w:t>.</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w:t>
      </w:r>
      <w:r w:rsidR="00C77DD9" w:rsidRPr="00C77DD9">
        <w:rPr>
          <w:rFonts w:ascii="Times New Roman" w:eastAsia="Times New Roman" w:hAnsi="Times New Roman" w:cs="Times New Roman"/>
          <w:color w:val="000000"/>
          <w:sz w:val="26"/>
          <w:szCs w:val="26"/>
        </w:rPr>
        <w:t>Останнім пунктом рішення визначається контроль за його виконанням з урахуванням змісту.</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Рішення підписуються головою ради.</w:t>
      </w:r>
    </w:p>
    <w:p w:rsidR="00F66E2D" w:rsidRDefault="00F66E2D"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Форма підпису: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Голова ради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rPr>
        <w:t>, прізвище)</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випадках, передбачених Регламентом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Законом України «Про місцеве самоврядування в Україні», коли сесію веде заступник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або один із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рішення підписуються головуючим на сесії. </w:t>
      </w:r>
    </w:p>
    <w:p w:rsidR="00C77DD9" w:rsidRPr="00C77DD9" w:rsidRDefault="001A4F4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12. </w:t>
      </w:r>
      <w:r w:rsidR="00C77DD9" w:rsidRPr="00C77DD9">
        <w:rPr>
          <w:rFonts w:ascii="Times New Roman" w:eastAsia="Times New Roman" w:hAnsi="Times New Roman" w:cs="Times New Roman"/>
          <w:color w:val="000000"/>
          <w:sz w:val="26"/>
          <w:szCs w:val="26"/>
        </w:rPr>
        <w:t xml:space="preserve">Нижче підпису голови ради в проєкті рішення зазначається, ким підготовлений проєкт рішення, найменування посади, особистий підпис, </w:t>
      </w:r>
      <w:r w:rsidR="00C77DD9" w:rsidRPr="00C77DD9">
        <w:rPr>
          <w:rFonts w:ascii="Times New Roman" w:eastAsia="Times New Roman" w:hAnsi="Times New Roman" w:cs="Times New Roman"/>
          <w:sz w:val="26"/>
          <w:szCs w:val="26"/>
          <w:bdr w:val="none" w:sz="0" w:space="0" w:color="auto" w:frame="1"/>
          <w:lang w:eastAsia="uk-UA"/>
        </w:rPr>
        <w:t>власне ім’я</w:t>
      </w:r>
      <w:r w:rsidR="00C77DD9" w:rsidRPr="00C77DD9">
        <w:rPr>
          <w:rFonts w:ascii="Times New Roman" w:eastAsia="Times New Roman" w:hAnsi="Times New Roman" w:cs="Times New Roman"/>
          <w:color w:val="000000"/>
          <w:sz w:val="26"/>
          <w:szCs w:val="26"/>
        </w:rPr>
        <w:t xml:space="preserve"> і прізвище.</w:t>
      </w:r>
    </w:p>
    <w:p w:rsidR="00F66E2D" w:rsidRDefault="00F66E2D"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Наприклад:</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Проєкт підготовлений </w:t>
      </w:r>
      <w:r w:rsidR="00C361AA">
        <w:rPr>
          <w:rFonts w:ascii="Times New Roman" w:eastAsia="Times New Roman" w:hAnsi="Times New Roman" w:cs="Times New Roman"/>
          <w:color w:val="000000"/>
          <w:sz w:val="26"/>
          <w:szCs w:val="26"/>
        </w:rPr>
        <w:t>юридичним відділом виконавчого апарату</w:t>
      </w:r>
      <w:r w:rsidR="001A4F4F">
        <w:rPr>
          <w:rFonts w:ascii="Times New Roman" w:eastAsia="Times New Roman" w:hAnsi="Times New Roman" w:cs="Times New Roman"/>
          <w:color w:val="000000"/>
          <w:sz w:val="26"/>
          <w:szCs w:val="26"/>
        </w:rPr>
        <w:t xml:space="preserve"> районної ради</w:t>
      </w:r>
      <w:r w:rsidRPr="00C77DD9">
        <w:rPr>
          <w:rFonts w:ascii="Times New Roman" w:eastAsia="Times New Roman" w:hAnsi="Times New Roman" w:cs="Times New Roman"/>
          <w:color w:val="000000"/>
          <w:sz w:val="26"/>
          <w:szCs w:val="26"/>
        </w:rPr>
        <w:t>.</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Начальник відділу</w:t>
      </w:r>
      <w:r w:rsidR="00C77DD9" w:rsidRPr="00C77DD9">
        <w:rPr>
          <w:rFonts w:ascii="Times New Roman" w:eastAsia="Times New Roman" w:hAnsi="Times New Roman" w:cs="Times New Roman"/>
          <w:color w:val="000000"/>
          <w:sz w:val="26"/>
          <w:szCs w:val="26"/>
        </w:rPr>
        <w:t xml:space="preserve">         (підпис)                  (</w:t>
      </w:r>
      <w:r w:rsidR="00C77DD9" w:rsidRPr="00C77DD9">
        <w:rPr>
          <w:rFonts w:ascii="Times New Roman" w:eastAsia="Times New Roman" w:hAnsi="Times New Roman" w:cs="Times New Roman"/>
          <w:sz w:val="26"/>
          <w:szCs w:val="26"/>
          <w:bdr w:val="none" w:sz="0" w:space="0" w:color="auto" w:frame="1"/>
          <w:lang w:eastAsia="uk-UA"/>
        </w:rPr>
        <w:t>власне ім’я</w:t>
      </w:r>
      <w:r w:rsidR="00C77DD9" w:rsidRPr="00C77DD9">
        <w:rPr>
          <w:rFonts w:ascii="Times New Roman" w:eastAsia="Times New Roman" w:hAnsi="Times New Roman" w:cs="Times New Roman"/>
          <w:color w:val="000000"/>
          <w:sz w:val="26"/>
          <w:szCs w:val="26"/>
        </w:rPr>
        <w:t>, прізвище)</w:t>
      </w:r>
    </w:p>
    <w:p w:rsidR="00C77DD9" w:rsidRDefault="00C77DD9" w:rsidP="00343FAB">
      <w:pPr>
        <w:spacing w:after="0" w:line="240" w:lineRule="auto"/>
        <w:jc w:val="both"/>
        <w:rPr>
          <w:rFonts w:ascii="Times New Roman" w:eastAsia="Times New Roman" w:hAnsi="Times New Roman" w:cs="Times New Roman"/>
          <w:color w:val="000000"/>
          <w:sz w:val="26"/>
          <w:szCs w:val="26"/>
        </w:rPr>
      </w:pPr>
    </w:p>
    <w:p w:rsidR="00F66E2D" w:rsidRPr="00C77DD9" w:rsidRDefault="00F66E2D" w:rsidP="00343FAB">
      <w:pPr>
        <w:spacing w:after="0" w:line="240" w:lineRule="auto"/>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порушення вимог щодо підготовки проєктів рішень 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постійні комісії та/або президія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повертають проєкт рішення на доопрацювання.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недотримання строків, визначених частиною 3 цієї статті,  оприлюднення проєктів рішень, їх розгляд переноситься на наступну сесію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2.19. Друк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FD2E23">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Проєкти рішень друкуються на бланках формату А4 (210x297) відповідно до інструкції з діловодства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Складання документа на папері іншого формату не дозволяється.</w:t>
      </w:r>
    </w:p>
    <w:p w:rsidR="00C77DD9" w:rsidRPr="00C77DD9" w:rsidRDefault="00FD2E23"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2. </w:t>
      </w:r>
      <w:r w:rsidR="00C77DD9" w:rsidRPr="00C77DD9">
        <w:rPr>
          <w:rFonts w:ascii="Times New Roman" w:eastAsia="Times New Roman" w:hAnsi="Times New Roman" w:cs="Times New Roman"/>
          <w:color w:val="000000"/>
          <w:sz w:val="26"/>
          <w:szCs w:val="26"/>
        </w:rPr>
        <w:t>Текст проєкту рішення розміщується на бланку і друкується відповідно до вимог уніфікованої системи організаційно-розпорядчої документації.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2.20. Погодження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FD2E23"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Проєкти рішень</w:t>
      </w:r>
      <w:r w:rsidR="00D12751">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 xml:space="preserve">підлягають обов'язковому погодженню із причетними до їх виконання структурними підрозділами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w:t>
      </w:r>
      <w:r>
        <w:rPr>
          <w:rFonts w:ascii="Times New Roman" w:eastAsia="Times New Roman" w:hAnsi="Times New Roman" w:cs="Times New Roman"/>
          <w:color w:val="000000"/>
          <w:sz w:val="26"/>
          <w:szCs w:val="26"/>
        </w:rPr>
        <w:t xml:space="preserve"> начальниками відділів виконавчого апарату районної ради</w:t>
      </w:r>
      <w:r w:rsidR="00C77DD9" w:rsidRPr="00C77DD9">
        <w:rPr>
          <w:rFonts w:ascii="Times New Roman" w:eastAsia="Times New Roman" w:hAnsi="Times New Roman" w:cs="Times New Roman"/>
          <w:color w:val="000000"/>
          <w:sz w:val="26"/>
          <w:szCs w:val="26"/>
        </w:rPr>
        <w:t xml:space="preserve"> а у разі потреби - з іншими органами.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 усіх випадках, коли в проєктах рішень містяться завдання чи доручення певним виконавцям, необхідно погодити з ними запропонований обсяг робіт і отримати візи усіх виконавців, визначених проєктом.</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Погодження проєкту рішення проводиться до початку засідань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безпосереднім виконавцем з установами, організаціями і службовими особами, які мають безпосереднє відношення до питань, що порушуються в проєкті. При цьому зазначається посада, </w:t>
      </w:r>
      <w:r w:rsidR="00C77DD9" w:rsidRPr="00C77DD9">
        <w:rPr>
          <w:rFonts w:ascii="Times New Roman" w:eastAsia="Times New Roman" w:hAnsi="Times New Roman" w:cs="Times New Roman"/>
          <w:sz w:val="26"/>
          <w:szCs w:val="26"/>
          <w:bdr w:val="none" w:sz="0" w:space="0" w:color="auto" w:frame="1"/>
          <w:lang w:eastAsia="uk-UA"/>
        </w:rPr>
        <w:t>власне ім’я</w:t>
      </w:r>
      <w:r w:rsidR="00C77DD9" w:rsidRPr="00C77DD9">
        <w:rPr>
          <w:rFonts w:ascii="Times New Roman" w:eastAsia="Times New Roman" w:hAnsi="Times New Roman" w:cs="Times New Roman"/>
          <w:color w:val="000000"/>
          <w:sz w:val="26"/>
          <w:szCs w:val="26"/>
        </w:rPr>
        <w:t xml:space="preserve"> і прізвище особи, яка візує проєкт рішення, а також за необхідності дата візування.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Голови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візують проєкти рішень після засідань постійних комісій, а керівництво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r w:rsidR="00092B68">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color w:val="000000"/>
          <w:sz w:val="26"/>
          <w:szCs w:val="26"/>
        </w:rPr>
        <w:t xml:space="preserve">після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Відповідальність за зміст проєкту рішення в однаковій мірі несуть всі особи, які його погодили.</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Погодження проєктів рішень оформляється окремим аркушем погодження або на зворотному боці останнього аркуша першого примірника (оригіналу).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Аркуш погодження оформляється за такою формою:  </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АРКУШ ПОГОДЖЕННЯ</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до рішення </w:t>
      </w:r>
      <w:r w:rsidR="00967993">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 xml:space="preserve">ської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 «__» __________ 20__ року № ____</w:t>
      </w:r>
    </w:p>
    <w:p w:rsidR="00C77DD9" w:rsidRPr="00C77DD9" w:rsidRDefault="00C77DD9" w:rsidP="00C77DD9">
      <w:pPr>
        <w:spacing w:after="0" w:line="240" w:lineRule="auto"/>
        <w:jc w:val="center"/>
        <w:rPr>
          <w:rFonts w:ascii="Times New Roman" w:eastAsia="Times New Roman" w:hAnsi="Times New Roman" w:cs="Times New Roman"/>
          <w:b/>
          <w:i/>
          <w:color w:val="000000"/>
          <w:sz w:val="26"/>
          <w:szCs w:val="26"/>
        </w:rPr>
      </w:pPr>
      <w:r w:rsidRPr="00C77DD9">
        <w:rPr>
          <w:rFonts w:ascii="Times New Roman" w:eastAsia="Times New Roman" w:hAnsi="Times New Roman" w:cs="Times New Roman"/>
          <w:b/>
          <w:i/>
          <w:color w:val="000000"/>
          <w:sz w:val="26"/>
          <w:szCs w:val="26"/>
        </w:rPr>
        <w:t>«Про …………………………….………»</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(Назва рішення)</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Рішення підготував:</w:t>
      </w:r>
    </w:p>
    <w:p w:rsidR="00C77DD9" w:rsidRPr="00C77DD9" w:rsidRDefault="00C77DD9" w:rsidP="00C77DD9">
      <w:pPr>
        <w:spacing w:after="0" w:line="240" w:lineRule="auto"/>
        <w:ind w:firstLine="709"/>
        <w:jc w:val="center"/>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rPr>
        <w:t>, прізвище)</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color w:val="000000"/>
          <w:sz w:val="26"/>
          <w:szCs w:val="26"/>
        </w:rPr>
        <w:tab/>
        <w:t>Дата (за необхідності)</w:t>
      </w:r>
    </w:p>
    <w:p w:rsidR="00C77DD9" w:rsidRPr="00C77DD9" w:rsidRDefault="00C77DD9" w:rsidP="00C77DD9">
      <w:pPr>
        <w:spacing w:after="0" w:line="240" w:lineRule="auto"/>
        <w:jc w:val="center"/>
        <w:rPr>
          <w:rFonts w:ascii="Times New Roman" w:eastAsia="Times New Roman" w:hAnsi="Times New Roman" w:cs="Times New Roman"/>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ПОГОДЖЕНО:</w:t>
      </w:r>
    </w:p>
    <w:p w:rsidR="00C77DD9" w:rsidRPr="00C77DD9" w:rsidRDefault="00C77DD9" w:rsidP="00C77DD9">
      <w:pPr>
        <w:spacing w:after="0" w:line="240" w:lineRule="auto"/>
        <w:jc w:val="center"/>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rPr>
        <w:t>, прізвище)</w:t>
      </w:r>
    </w:p>
    <w:p w:rsidR="00C77DD9" w:rsidRPr="00C77DD9" w:rsidRDefault="00C77DD9" w:rsidP="00C77DD9">
      <w:pPr>
        <w:spacing w:after="0" w:line="240" w:lineRule="auto"/>
        <w:ind w:left="5040" w:firstLine="720"/>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Дата (за необхідності)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У разі наявності розбіжностей щодо проєкту рішення, він погоджується із зауваженнями.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такому разі в листі погодження робиться відмітка: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«Зауваження і доповнення додаються». (Підпис, дата)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Письмове обґрунтування зауваження, зміни чи доповнення стисло викладається на окремому аркуші, що додається до проєкту рішення, та доводиться до відома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Проєкти рішень, що готуються </w:t>
      </w:r>
      <w:r w:rsidR="00967993">
        <w:rPr>
          <w:rFonts w:ascii="Times New Roman" w:eastAsia="Times New Roman" w:hAnsi="Times New Roman" w:cs="Times New Roman"/>
          <w:color w:val="000000"/>
          <w:sz w:val="26"/>
          <w:szCs w:val="26"/>
        </w:rPr>
        <w:t>Дубе</w:t>
      </w:r>
      <w:r w:rsidR="00C77DD9" w:rsidRPr="00C77DD9">
        <w:rPr>
          <w:rFonts w:ascii="Times New Roman" w:eastAsia="Times New Roman" w:hAnsi="Times New Roman" w:cs="Times New Roman"/>
          <w:color w:val="000000"/>
          <w:sz w:val="26"/>
          <w:szCs w:val="26"/>
        </w:rPr>
        <w:t xml:space="preserve">нською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державною адміністрацією та її структурними підрозділами, вносяться на розгляд ради головою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Проєкти рішень погоджуються з:</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першим заступником, заступниками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 відповідно до розподілу обов'язків;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w:t>
      </w:r>
      <w:r w:rsidR="00092B68">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керівниками структурних підрозділів </w:t>
      </w:r>
      <w:r w:rsidR="00092B68">
        <w:rPr>
          <w:rFonts w:ascii="Times New Roman" w:eastAsia="Times New Roman" w:hAnsi="Times New Roman" w:cs="Times New Roman"/>
          <w:color w:val="000000"/>
          <w:sz w:val="26"/>
          <w:szCs w:val="26"/>
        </w:rPr>
        <w:t>рай</w:t>
      </w:r>
      <w:r w:rsidRPr="00C77DD9">
        <w:rPr>
          <w:rFonts w:ascii="Times New Roman" w:eastAsia="Times New Roman" w:hAnsi="Times New Roman" w:cs="Times New Roman"/>
          <w:color w:val="000000"/>
          <w:sz w:val="26"/>
          <w:szCs w:val="26"/>
        </w:rPr>
        <w:t>держадміністрації, які мають безпосереднє відношення до питання, що розглядається;</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виконавцями завдань, визначених проєктом.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ній раді проєкти рішень візуються: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w:t>
      </w:r>
      <w:r w:rsidR="00092B68">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заступник</w:t>
      </w:r>
      <w:r w:rsidR="00376D1E">
        <w:rPr>
          <w:rFonts w:ascii="Times New Roman" w:eastAsia="Times New Roman" w:hAnsi="Times New Roman" w:cs="Times New Roman"/>
          <w:color w:val="000000"/>
          <w:sz w:val="26"/>
          <w:szCs w:val="26"/>
        </w:rPr>
        <w:t>ами</w:t>
      </w:r>
      <w:r w:rsidRPr="00C77DD9">
        <w:rPr>
          <w:rFonts w:ascii="Times New Roman" w:eastAsia="Times New Roman" w:hAnsi="Times New Roman" w:cs="Times New Roman"/>
          <w:color w:val="000000"/>
          <w:sz w:val="26"/>
          <w:szCs w:val="26"/>
        </w:rPr>
        <w:t xml:space="preserve"> голови ради;</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головами профільних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(відповідно до розподілу функцій та повноважень);</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начальниками</w:t>
      </w:r>
      <w:r w:rsidR="00937F5D">
        <w:rPr>
          <w:rFonts w:ascii="Times New Roman" w:eastAsia="Times New Roman" w:hAnsi="Times New Roman" w:cs="Times New Roman"/>
          <w:color w:val="000000"/>
          <w:sz w:val="26"/>
          <w:szCs w:val="26"/>
        </w:rPr>
        <w:t xml:space="preserve"> відповідних</w:t>
      </w:r>
      <w:r w:rsidR="00C77DD9" w:rsidRPr="00C77DD9">
        <w:rPr>
          <w:rFonts w:ascii="Times New Roman" w:eastAsia="Times New Roman" w:hAnsi="Times New Roman" w:cs="Times New Roman"/>
          <w:color w:val="000000"/>
          <w:sz w:val="26"/>
          <w:szCs w:val="26"/>
        </w:rPr>
        <w:t xml:space="preserve"> відділів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0D5FBB" w:rsidRDefault="00092B68"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sidR="00E45826" w:rsidRPr="000D5FBB">
        <w:rPr>
          <w:rFonts w:ascii="Times New Roman" w:eastAsia="Times New Roman" w:hAnsi="Times New Roman" w:cs="Times New Roman"/>
          <w:sz w:val="26"/>
          <w:szCs w:val="26"/>
        </w:rPr>
        <w:t>посадовими особами</w:t>
      </w:r>
      <w:r w:rsidR="00C77DD9" w:rsidRPr="000D5FBB">
        <w:rPr>
          <w:rFonts w:ascii="Times New Roman" w:eastAsia="Times New Roman" w:hAnsi="Times New Roman" w:cs="Times New Roman"/>
          <w:sz w:val="26"/>
          <w:szCs w:val="26"/>
        </w:rPr>
        <w:t xml:space="preserve"> виконавчого апарату </w:t>
      </w:r>
      <w:r w:rsidR="00CB2A16">
        <w:rPr>
          <w:rFonts w:ascii="Times New Roman" w:eastAsia="Times New Roman" w:hAnsi="Times New Roman" w:cs="Times New Roman"/>
          <w:sz w:val="26"/>
          <w:szCs w:val="26"/>
        </w:rPr>
        <w:t>район</w:t>
      </w:r>
      <w:r w:rsidR="00C77DD9" w:rsidRPr="000D5FBB">
        <w:rPr>
          <w:rFonts w:ascii="Times New Roman" w:eastAsia="Times New Roman" w:hAnsi="Times New Roman" w:cs="Times New Roman"/>
          <w:sz w:val="26"/>
          <w:szCs w:val="26"/>
        </w:rPr>
        <w:t>ної ради, як</w:t>
      </w:r>
      <w:r w:rsidR="00E45826" w:rsidRPr="000D5FBB">
        <w:rPr>
          <w:rFonts w:ascii="Times New Roman" w:eastAsia="Times New Roman" w:hAnsi="Times New Roman" w:cs="Times New Roman"/>
          <w:sz w:val="26"/>
          <w:szCs w:val="26"/>
        </w:rPr>
        <w:t>і</w:t>
      </w:r>
      <w:r w:rsidR="00C77DD9" w:rsidRPr="000D5FBB">
        <w:rPr>
          <w:rFonts w:ascii="Times New Roman" w:eastAsia="Times New Roman" w:hAnsi="Times New Roman" w:cs="Times New Roman"/>
          <w:sz w:val="26"/>
          <w:szCs w:val="26"/>
        </w:rPr>
        <w:t xml:space="preserve"> відповіда</w:t>
      </w:r>
      <w:r w:rsidR="00E45826" w:rsidRPr="000D5FBB">
        <w:rPr>
          <w:rFonts w:ascii="Times New Roman" w:eastAsia="Times New Roman" w:hAnsi="Times New Roman" w:cs="Times New Roman"/>
          <w:sz w:val="26"/>
          <w:szCs w:val="26"/>
        </w:rPr>
        <w:t>ють</w:t>
      </w:r>
      <w:r w:rsidR="00C77DD9" w:rsidRPr="000D5FBB">
        <w:rPr>
          <w:rFonts w:ascii="Times New Roman" w:eastAsia="Times New Roman" w:hAnsi="Times New Roman" w:cs="Times New Roman"/>
          <w:sz w:val="26"/>
          <w:szCs w:val="26"/>
        </w:rPr>
        <w:t xml:space="preserve"> за редагування документів</w:t>
      </w:r>
      <w:r w:rsidR="00E45826" w:rsidRPr="000D5FBB">
        <w:rPr>
          <w:rFonts w:ascii="Times New Roman" w:eastAsia="Times New Roman" w:hAnsi="Times New Roman" w:cs="Times New Roman"/>
          <w:sz w:val="26"/>
          <w:szCs w:val="26"/>
        </w:rPr>
        <w:t>, а також за запобігання та виявлення корупції</w:t>
      </w:r>
      <w:r w:rsidR="00C77DD9" w:rsidRPr="000D5FBB">
        <w:rPr>
          <w:rFonts w:ascii="Times New Roman" w:eastAsia="Times New Roman" w:hAnsi="Times New Roman" w:cs="Times New Roman"/>
          <w:sz w:val="26"/>
          <w:szCs w:val="26"/>
        </w:rPr>
        <w:t>.</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Проєкти рішень, пов'язаних з фінансуванням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sidRPr="00C77DD9">
        <w:rPr>
          <w:rFonts w:ascii="Times New Roman" w:eastAsia="Times New Roman" w:hAnsi="Times New Roman" w:cs="Times New Roman"/>
          <w:color w:val="000000"/>
          <w:sz w:val="26"/>
          <w:szCs w:val="26"/>
        </w:rPr>
        <w:t>обов'язково візуються</w:t>
      </w:r>
      <w:r w:rsidR="00C77DD9" w:rsidRPr="00C77DD9">
        <w:rPr>
          <w:rFonts w:ascii="Times New Roman" w:eastAsia="Times New Roman" w:hAnsi="Times New Roman" w:cs="Times New Roman"/>
          <w:color w:val="000000"/>
          <w:sz w:val="26"/>
          <w:szCs w:val="26"/>
        </w:rPr>
        <w:t xml:space="preserve"> начальником фінансово-господарського відділу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8602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Першочергову відповідальність за зміст проєкту рішення, в тому числі і на електронному носії, несе його розробник.</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2.21</w:t>
      </w:r>
      <w:r w:rsidRPr="00C77DD9">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b/>
          <w:color w:val="000000"/>
          <w:sz w:val="26"/>
          <w:szCs w:val="26"/>
        </w:rPr>
        <w:t>Розгляд пропозицій до проєкту порядку денного, внесених пізніше встановленого строку, та порядок тиражування і розсилки проєктів рішень</w:t>
      </w:r>
      <w:r w:rsidRPr="00C77DD9">
        <w:rPr>
          <w:rFonts w:ascii="Times New Roman" w:eastAsia="Times New Roman" w:hAnsi="Times New Roman" w:cs="Times New Roman"/>
          <w:color w:val="000000"/>
          <w:sz w:val="26"/>
          <w:szCs w:val="26"/>
        </w:rPr>
        <w:t xml:space="preserve"> </w:t>
      </w:r>
    </w:p>
    <w:p w:rsidR="00C77DD9" w:rsidRPr="000D5FBB" w:rsidRDefault="0086022A"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1. </w:t>
      </w:r>
      <w:r w:rsidR="00303754" w:rsidRPr="000D5FBB">
        <w:rPr>
          <w:rFonts w:ascii="Times New Roman" w:eastAsia="Times New Roman" w:hAnsi="Times New Roman" w:cs="Times New Roman"/>
          <w:sz w:val="26"/>
          <w:szCs w:val="26"/>
          <w:bdr w:val="none" w:sz="0" w:space="0" w:color="auto" w:frame="1"/>
          <w:lang w:eastAsia="uk-UA"/>
        </w:rPr>
        <w:t xml:space="preserve">Пропозиції до проєкту порядку денного, внесені пізніше строку, встановленого </w:t>
      </w:r>
      <w:r w:rsidR="00303754" w:rsidRPr="000D5FBB">
        <w:rPr>
          <w:rFonts w:ascii="Times New Roman" w:eastAsia="Times New Roman" w:hAnsi="Times New Roman" w:cs="Times New Roman"/>
          <w:sz w:val="26"/>
          <w:szCs w:val="26"/>
          <w:bdr w:val="none" w:sz="0" w:space="0" w:color="auto" w:frame="1"/>
          <w:lang w:eastAsia="uk-UA"/>
        </w:rPr>
        <w:br/>
        <w:t xml:space="preserve">ст. 2.12. Регламенту, розглядаються </w:t>
      </w:r>
      <w:r w:rsidR="00CB2A16">
        <w:rPr>
          <w:rFonts w:ascii="Times New Roman" w:eastAsia="Times New Roman" w:hAnsi="Times New Roman" w:cs="Times New Roman"/>
          <w:sz w:val="26"/>
          <w:szCs w:val="26"/>
          <w:bdr w:val="none" w:sz="0" w:space="0" w:color="auto" w:frame="1"/>
          <w:lang w:eastAsia="uk-UA"/>
        </w:rPr>
        <w:t>район</w:t>
      </w:r>
      <w:r w:rsidR="00303754" w:rsidRPr="000D5FBB">
        <w:rPr>
          <w:rFonts w:ascii="Times New Roman" w:eastAsia="Times New Roman" w:hAnsi="Times New Roman" w:cs="Times New Roman"/>
          <w:sz w:val="26"/>
          <w:szCs w:val="26"/>
          <w:bdr w:val="none" w:sz="0" w:space="0" w:color="auto" w:frame="1"/>
          <w:lang w:eastAsia="uk-UA"/>
        </w:rPr>
        <w:t>ною радою з урахуванням вимог чинного законодавства та цього Регламенту</w:t>
      </w:r>
      <w:r w:rsidR="00C77DD9" w:rsidRPr="000D5FBB">
        <w:rPr>
          <w:rFonts w:ascii="Times New Roman" w:eastAsia="Times New Roman" w:hAnsi="Times New Roman" w:cs="Times New Roman"/>
          <w:sz w:val="26"/>
          <w:szCs w:val="26"/>
        </w:rPr>
        <w:t>.</w:t>
      </w:r>
    </w:p>
    <w:p w:rsidR="00C77DD9" w:rsidRPr="00C77DD9" w:rsidRDefault="00826116"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визначає кількість екземплярів проєктів рішень, що необхідно розіслати депутатам (у спосіб, визначений депутатом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іншим зацікавленим особам, та забезпечує подальше їх тиражування і розсилку у терміни, визначені Регламентом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rPr>
      </w:pPr>
      <w:r w:rsidRPr="00C77DD9">
        <w:rPr>
          <w:rFonts w:ascii="Times New Roman" w:eastAsia="Times New Roman" w:hAnsi="Times New Roman" w:cs="Times New Roman"/>
          <w:b/>
          <w:color w:val="000000"/>
          <w:sz w:val="26"/>
          <w:szCs w:val="26"/>
        </w:rPr>
        <w:t xml:space="preserve">Стаття 2.22. Оформлення додатків до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6116"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У ряді випадків рішення ради можуть містити додатки, в яких конкретизується зміст окремих пунктів. Додатки можуть бути у вигляді цифрових таблиць, що уточнюють зміст рішення, або вживаються як документ, що носить самостійний характер (положення, правила, статути тощо).</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Коли рішенням затверджуються додатки, вживаються такі форми:</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2.1. </w:t>
      </w:r>
      <w:r w:rsidR="00C77DD9" w:rsidRPr="00C77DD9">
        <w:rPr>
          <w:rFonts w:ascii="Times New Roman" w:eastAsia="Times New Roman" w:hAnsi="Times New Roman" w:cs="Times New Roman"/>
          <w:color w:val="000000"/>
          <w:sz w:val="26"/>
          <w:szCs w:val="26"/>
        </w:rPr>
        <w:t>якщо один додаток:</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«Забезпечити виконання заходів .... згідно з додатком». «Затвердити заходи щодо підготовки .... (додаються)».</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w:t>
      </w:r>
      <w:r w:rsidR="00C77DD9" w:rsidRPr="00C77DD9">
        <w:rPr>
          <w:rFonts w:ascii="Times New Roman" w:eastAsia="Times New Roman" w:hAnsi="Times New Roman" w:cs="Times New Roman"/>
          <w:color w:val="000000"/>
          <w:sz w:val="26"/>
          <w:szCs w:val="26"/>
        </w:rPr>
        <w:t>якщо декілька додатків: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«Затвердити постійно діючу комісію згідно з додатком 1».</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«Затвердити згідно з додатком 2».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або: «Затвердити постійно діючу комісію (додаток 1)».</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«Затвердити (додаток 2)».</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Кожен додаток повинен мати відмітку з посиланням на рішення, яким він затверджений, його дату та номер. Відмітку роблять у верхньому правому куті першого аркуша.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Наприклад:                                         </w:t>
      </w:r>
    </w:p>
    <w:p w:rsidR="00C77DD9" w:rsidRPr="00C77DD9" w:rsidRDefault="00C77DD9" w:rsidP="00C77DD9">
      <w:pPr>
        <w:spacing w:after="0" w:line="240" w:lineRule="auto"/>
        <w:ind w:left="4820"/>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Додаток 1</w:t>
      </w:r>
    </w:p>
    <w:p w:rsidR="00C77DD9" w:rsidRPr="00C77DD9" w:rsidRDefault="00C77DD9" w:rsidP="00C77DD9">
      <w:pPr>
        <w:spacing w:after="0" w:line="240" w:lineRule="auto"/>
        <w:ind w:left="4820"/>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до рішення </w:t>
      </w:r>
      <w:r w:rsidR="00967993">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 xml:space="preserve">ської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left="4820"/>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 04.05.2006 №09</w:t>
      </w:r>
    </w:p>
    <w:p w:rsidR="00C77DD9" w:rsidRPr="00C77DD9" w:rsidRDefault="00C77DD9" w:rsidP="00C77DD9">
      <w:pPr>
        <w:spacing w:after="0" w:line="240" w:lineRule="auto"/>
        <w:ind w:left="4820"/>
        <w:jc w:val="center"/>
        <w:rPr>
          <w:rFonts w:ascii="Times New Roman" w:eastAsia="Times New Roman" w:hAnsi="Times New Roman" w:cs="Times New Roman"/>
          <w:i/>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Якщо документ (програма, положення, заходи, правила) затверджується рішенням, то використовується гриф затвердження. Гриф затвердження складається зі слова ЗАТВЕРДЖЕНО (без лапок), назви, дати та номера затверджуваного документа у називному відмінку.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Наприклад:</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Затверджено</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Рішення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 12.08.2010 №1715</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Оформлений у вигляді додатків склад комісій, оргкомітетів, робочих груп тощо оформляється за алфавітним порядком прізвищ, запропонованих до їх складу осіб, із зазначенням </w:t>
      </w:r>
      <w:r w:rsidR="00B736D0">
        <w:rPr>
          <w:rFonts w:ascii="Times New Roman" w:eastAsia="Times New Roman" w:hAnsi="Times New Roman" w:cs="Times New Roman"/>
          <w:color w:val="000000"/>
          <w:sz w:val="26"/>
          <w:szCs w:val="26"/>
        </w:rPr>
        <w:t xml:space="preserve">власних </w:t>
      </w:r>
      <w:r w:rsidRPr="00C77DD9">
        <w:rPr>
          <w:rFonts w:ascii="Times New Roman" w:eastAsia="Times New Roman" w:hAnsi="Times New Roman" w:cs="Times New Roman"/>
          <w:color w:val="000000"/>
          <w:sz w:val="26"/>
          <w:szCs w:val="26"/>
        </w:rPr>
        <w:t>імен, посад за основним місцем роботи. Керівництво таких органів перераховується на початку списку із зазначенням та у порядку важливості відведених їм функцій.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Якщо до складу зазначених органів запропоновані особи, які не є представниками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то обов'язковим є зазначення їхньої згоди брати участь у роботі органу.</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Проєкти додатків до проєкту рішення візуються керівником структурного підрозділу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чи структурного підрозділу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sidR="002116D8">
        <w:rPr>
          <w:rFonts w:ascii="Times New Roman" w:eastAsia="Times New Roman" w:hAnsi="Times New Roman" w:cs="Times New Roman"/>
          <w:color w:val="000000"/>
          <w:sz w:val="26"/>
          <w:szCs w:val="26"/>
        </w:rPr>
        <w:t xml:space="preserve">іншою особою, </w:t>
      </w:r>
      <w:r w:rsidR="00C77DD9" w:rsidRPr="00C77DD9">
        <w:rPr>
          <w:rFonts w:ascii="Times New Roman" w:eastAsia="Times New Roman" w:hAnsi="Times New Roman" w:cs="Times New Roman"/>
          <w:color w:val="000000"/>
          <w:sz w:val="26"/>
          <w:szCs w:val="26"/>
        </w:rPr>
        <w:t>що готує проєкт.</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Додатки до рішення згідно з Регламентом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підписуються заступник</w:t>
      </w:r>
      <w:r w:rsidR="00376D1E">
        <w:rPr>
          <w:rFonts w:ascii="Times New Roman" w:eastAsia="Times New Roman" w:hAnsi="Times New Roman" w:cs="Times New Roman"/>
          <w:color w:val="000000"/>
          <w:sz w:val="26"/>
          <w:szCs w:val="26"/>
        </w:rPr>
        <w:t>ом</w:t>
      </w:r>
      <w:r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У додатках, як і в текстах рішень, вживаються лише загальноприйняті скорочення.</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2.23. Доопрацювання рішень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Зміни, внесені до проєкту рішення за рекомендаціями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вносяться розробником проєкту рішення або ним надається вмотивована відмова. </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Змінений проєкт рішення або вмотивована відмова подаються до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не пізніше ніж за один день до засідання президії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Рішення, прийняті на сесії ради, доопрацьовуються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урахуванням проголосованих пропозицій і зауважень депутатів, постійних комісій, депутатських фракцій, груп (за необхідності з залученням розробника проєкту рішення), та подаються на підпис голові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не пізніше, як через </w:t>
      </w:r>
      <w:r>
        <w:rPr>
          <w:rFonts w:ascii="Times New Roman" w:eastAsia="Times New Roman" w:hAnsi="Times New Roman" w:cs="Times New Roman"/>
          <w:color w:val="000000"/>
          <w:sz w:val="26"/>
          <w:szCs w:val="26"/>
        </w:rPr>
        <w:t>3</w:t>
      </w:r>
      <w:r w:rsidR="00C77DD9" w:rsidRPr="00C77DD9">
        <w:rPr>
          <w:rFonts w:ascii="Times New Roman" w:eastAsia="Times New Roman" w:hAnsi="Times New Roman" w:cs="Times New Roman"/>
          <w:color w:val="000000"/>
          <w:sz w:val="26"/>
          <w:szCs w:val="26"/>
        </w:rPr>
        <w:t xml:space="preserve"> робочих дні з дня проведення пленарного засідання.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rPr>
      </w:pPr>
      <w:r w:rsidRPr="00C77DD9">
        <w:rPr>
          <w:rFonts w:ascii="Times New Roman" w:eastAsia="Times New Roman" w:hAnsi="Times New Roman" w:cs="Times New Roman"/>
          <w:b/>
          <w:color w:val="000000"/>
          <w:sz w:val="26"/>
          <w:szCs w:val="26"/>
        </w:rPr>
        <w:t>Стаття 2.24. Реєстрація рішень, тиражування, доведення їх до виконавців</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Рішення після їх підписання реєструються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 журналі реєстрації рішень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не пізніше п'яти робочих днів оприлюднюються на вебсайті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мережі Інтернет.</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Датою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є дата його прийняття сесією. Нумерація рішень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розпочинається з початку відповідного скликання.</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Відповідно до інструкції з діловодства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у десятиденний термін після підписання необхідна кількість примірників рішень ради направляється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виконавцям та зацікавленим особам. Кожен примірник рішення, що розсилається, завіряється печаткою «Канцелярія».</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Оригінали рішень ради, засвідчені гербовою печаткою, разом з оригіналами інших інформаційно-довідкових матеріалів до нього, підшиваються до протоколу сесії і зберігаються у виконавчому апараті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не менше 5 років, після чого передаються на зберігання до державного архіву.</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Тиражування рішень здійснює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6. </w:t>
      </w:r>
      <w:r w:rsidR="00C77DD9" w:rsidRPr="00C77DD9">
        <w:rPr>
          <w:rFonts w:ascii="Times New Roman" w:eastAsia="Times New Roman" w:hAnsi="Times New Roman" w:cs="Times New Roman"/>
          <w:color w:val="000000"/>
          <w:sz w:val="26"/>
          <w:szCs w:val="26"/>
        </w:rPr>
        <w:t xml:space="preserve">Копії рішень на запити установ, організацій та приватних осіб видаються з дозволу керівництва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t xml:space="preserve">РОЗДІЛ 3. ПЛЕНАРНЕ ЗАСІДАННЯ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 xml:space="preserve">НОЇ РАДИ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bookmarkStart w:id="9" w:name="_GoBack"/>
      <w:bookmarkEnd w:id="9"/>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 </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Ведення пленарних засідань</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3.1. Гласність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Сесії ради проводяться гласно, крім випадків, передбачених законодавством.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3.2. План роботи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Засідання ради</w:t>
      </w:r>
      <w:r w:rsidR="0069029D">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проводиться за планом роботи, який затверджується наприкінці календарного року.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 Прийняття рішення на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приймаються лише з питань, внесених до порядку денного засідання ради, за винятком випадків, встановлених ст. 2.13 Регламенту.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3.4. Ведення пленарного засідання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відкриває, веде і закриває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або його заступник чи інші особи згідно з ч.3 ст. 2.11.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Головуючий повинен вести засідання державною мовою.</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На час доповіді, співдоповіді або виступу в дебатах головуючого на засіданні ведення засідання доручається </w:t>
      </w:r>
      <w:r w:rsidR="00376D1E">
        <w:rPr>
          <w:rFonts w:ascii="Times New Roman" w:eastAsia="Times New Roman" w:hAnsi="Times New Roman" w:cs="Times New Roman"/>
          <w:color w:val="000000"/>
          <w:sz w:val="26"/>
          <w:szCs w:val="26"/>
        </w:rPr>
        <w:t xml:space="preserve">одному з </w:t>
      </w:r>
      <w:r w:rsidR="00C77DD9" w:rsidRPr="00C77DD9">
        <w:rPr>
          <w:rFonts w:ascii="Times New Roman" w:eastAsia="Times New Roman" w:hAnsi="Times New Roman" w:cs="Times New Roman"/>
          <w:color w:val="000000"/>
          <w:sz w:val="26"/>
          <w:szCs w:val="26"/>
        </w:rPr>
        <w:t>заступник</w:t>
      </w:r>
      <w:r w:rsidR="00376D1E">
        <w:rPr>
          <w:rFonts w:ascii="Times New Roman" w:eastAsia="Times New Roman" w:hAnsi="Times New Roman" w:cs="Times New Roman"/>
          <w:color w:val="000000"/>
          <w:sz w:val="26"/>
          <w:szCs w:val="26"/>
        </w:rPr>
        <w:t>ів</w:t>
      </w:r>
      <w:r w:rsidR="00C77DD9" w:rsidRPr="00C77DD9">
        <w:rPr>
          <w:rFonts w:ascii="Times New Roman" w:eastAsia="Times New Roman" w:hAnsi="Times New Roman" w:cs="Times New Roman"/>
          <w:color w:val="000000"/>
          <w:sz w:val="26"/>
          <w:szCs w:val="26"/>
        </w:rPr>
        <w:t xml:space="preserve"> голови ради або депутатів за дорученням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Повноваження головуючого на пленарному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3.5. Обов'язки та права головуючого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Головуючий на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оголошує результати</w:t>
      </w:r>
      <w:r w:rsidR="00C77DD9" w:rsidRPr="00C77DD9">
        <w:rPr>
          <w:rFonts w:ascii="Times New Roman" w:eastAsia="Times New Roman" w:hAnsi="Times New Roman" w:cs="Times New Roman"/>
          <w:color w:val="000000"/>
          <w:sz w:val="26"/>
          <w:szCs w:val="26"/>
        </w:rPr>
        <w:t xml:space="preserve"> реєстраці</w:t>
      </w:r>
      <w:r>
        <w:rPr>
          <w:rFonts w:ascii="Times New Roman" w:eastAsia="Times New Roman" w:hAnsi="Times New Roman" w:cs="Times New Roman"/>
          <w:color w:val="000000"/>
          <w:sz w:val="26"/>
          <w:szCs w:val="26"/>
        </w:rPr>
        <w:t>ї</w:t>
      </w:r>
      <w:r w:rsidR="00C77DD9" w:rsidRPr="00C77DD9">
        <w:rPr>
          <w:rFonts w:ascii="Times New Roman" w:eastAsia="Times New Roman" w:hAnsi="Times New Roman" w:cs="Times New Roman"/>
          <w:color w:val="000000"/>
          <w:sz w:val="26"/>
          <w:szCs w:val="26"/>
        </w:rPr>
        <w:t xml:space="preserve"> депутатів </w:t>
      </w:r>
      <w:r>
        <w:rPr>
          <w:rFonts w:ascii="Times New Roman" w:eastAsia="Times New Roman" w:hAnsi="Times New Roman" w:cs="Times New Roman"/>
          <w:color w:val="000000"/>
          <w:sz w:val="26"/>
          <w:szCs w:val="26"/>
        </w:rPr>
        <w:t>секретаріатом сесії</w:t>
      </w:r>
      <w:r w:rsidR="00C77DD9" w:rsidRPr="00C77DD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перед та </w:t>
      </w:r>
      <w:r w:rsidR="00C77DD9" w:rsidRPr="00C77DD9">
        <w:rPr>
          <w:rFonts w:ascii="Times New Roman" w:eastAsia="Calibri" w:hAnsi="Times New Roman" w:cs="Times New Roman"/>
          <w:sz w:val="26"/>
          <w:szCs w:val="26"/>
        </w:rPr>
        <w:t>під час пленарного засідання ради</w:t>
      </w:r>
      <w:r w:rsidR="00C77DD9" w:rsidRPr="00C77DD9">
        <w:rPr>
          <w:rFonts w:ascii="Times New Roman" w:eastAsia="Times New Roman" w:hAnsi="Times New Roman" w:cs="Times New Roman"/>
          <w:color w:val="000000"/>
          <w:sz w:val="26"/>
          <w:szCs w:val="26"/>
        </w:rPr>
        <w:t xml:space="preserve">; </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відкриває, закриває та неупереджено веде засідання, оголошує перерви в засіданнях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вносить на обговорення проєкти рішень, інших документів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оголошує їх повну назву, редакцію та ініціаторів внесення, інформує про матеріали, що надійшли на адресу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організовує розгляд питань;</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оголошує списки осіб, які записалися на виступи;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надає слово для доповіді (співдоповіді), виступу, оголошує наступного промовця;</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створює рівні можливості депутатам для участі в обговоренні питань;</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ставить питання на голосування, оголошує його результати;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забезпечує дотримання цього Регламенту всіма присутніми на засіданні;</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робить офіційні повідомлення, а також ті, які вважає необхідним оголосити;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вживає заходів до підтримання порядку на засіданні;</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здійснює інші повноваження, що передбачені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Під час засідання ради головуючий на засіданні має право на репліку</w:t>
      </w:r>
      <w:r w:rsidR="00D12751">
        <w:rPr>
          <w:rFonts w:ascii="Times New Roman" w:eastAsia="Times New Roman" w:hAnsi="Times New Roman" w:cs="Times New Roman"/>
          <w:color w:val="000000"/>
          <w:sz w:val="26"/>
          <w:szCs w:val="26"/>
        </w:rPr>
        <w:t xml:space="preserve"> та</w:t>
      </w:r>
      <w:r w:rsidRPr="00C77DD9">
        <w:rPr>
          <w:rFonts w:ascii="Times New Roman" w:eastAsia="Times New Roman" w:hAnsi="Times New Roman" w:cs="Times New Roman"/>
          <w:color w:val="000000"/>
          <w:sz w:val="26"/>
          <w:szCs w:val="26"/>
        </w:rPr>
        <w:t xml:space="preserve"> комент</w:t>
      </w:r>
      <w:r w:rsidR="00D12751">
        <w:rPr>
          <w:rFonts w:ascii="Times New Roman" w:eastAsia="Times New Roman" w:hAnsi="Times New Roman" w:cs="Times New Roman"/>
          <w:color w:val="000000"/>
          <w:sz w:val="26"/>
          <w:szCs w:val="26"/>
        </w:rPr>
        <w:t>ар</w:t>
      </w:r>
      <w:r w:rsidRPr="00C77DD9">
        <w:rPr>
          <w:rFonts w:ascii="Times New Roman" w:eastAsia="Times New Roman" w:hAnsi="Times New Roman" w:cs="Times New Roman"/>
          <w:color w:val="000000"/>
          <w:sz w:val="26"/>
          <w:szCs w:val="26"/>
        </w:rPr>
        <w:t xml:space="preserve"> </w:t>
      </w:r>
      <w:r w:rsidR="00D12751">
        <w:rPr>
          <w:rFonts w:ascii="Times New Roman" w:eastAsia="Times New Roman" w:hAnsi="Times New Roman" w:cs="Times New Roman"/>
          <w:color w:val="000000"/>
          <w:sz w:val="26"/>
          <w:szCs w:val="26"/>
        </w:rPr>
        <w:t>по суті питання</w:t>
      </w:r>
      <w:r w:rsidRPr="00C77DD9">
        <w:rPr>
          <w:rFonts w:ascii="Times New Roman" w:eastAsia="Times New Roman" w:hAnsi="Times New Roman" w:cs="Times New Roman"/>
          <w:color w:val="000000"/>
          <w:sz w:val="26"/>
          <w:szCs w:val="26"/>
        </w:rPr>
        <w:t>.</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3. </w:t>
      </w:r>
      <w:r w:rsidR="00C77DD9" w:rsidRPr="00C77DD9">
        <w:rPr>
          <w:rFonts w:ascii="Times New Roman" w:eastAsia="Times New Roman" w:hAnsi="Times New Roman" w:cs="Times New Roman"/>
          <w:color w:val="000000"/>
          <w:sz w:val="26"/>
          <w:szCs w:val="26"/>
        </w:rPr>
        <w:t>Для організації ходу засідання головуючий на засіданні має право:</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у першочерговому порядку вносити пропозиції з питань щодо ходу засідання. Якщо з цих питань вносяться альтернативні пропозиції, його пропозиції ставляться на голосування першими;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ставити запитання;</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скликати погоджувальну раду депутатських фракцій, груп.</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Глава III.</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Порядок відкриття засідання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3.6. Відкриття засідання та реєстрація депутатів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Засідання ради відкривається і проводиться, якщо на ньому присутня кількість депутатів, зазначена в ст.2.10. Регламенту. </w:t>
      </w:r>
    </w:p>
    <w:p w:rsidR="00C77DD9" w:rsidRPr="00C77DD9" w:rsidRDefault="00C361AA" w:rsidP="00C77D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00C77DD9" w:rsidRPr="00C77DD9">
        <w:rPr>
          <w:rFonts w:ascii="Times New Roman" w:eastAsia="Times New Roman" w:hAnsi="Times New Roman" w:cs="Times New Roman"/>
          <w:sz w:val="26"/>
          <w:szCs w:val="26"/>
          <w:lang w:eastAsia="ru-RU"/>
        </w:rPr>
        <w:t xml:space="preserve">Попередню реєстрацію депутатів перед початком сесії, а також реєстрацію у випадку виїзних та дистанційних засідань здійснює виконавчий апарат </w:t>
      </w:r>
      <w:r w:rsidR="00CB2A16">
        <w:rPr>
          <w:rFonts w:ascii="Times New Roman" w:eastAsia="Times New Roman" w:hAnsi="Times New Roman" w:cs="Times New Roman"/>
          <w:sz w:val="26"/>
          <w:szCs w:val="26"/>
          <w:lang w:eastAsia="ru-RU"/>
        </w:rPr>
        <w:t>район</w:t>
      </w:r>
      <w:r w:rsidR="00C77DD9" w:rsidRPr="00C77DD9">
        <w:rPr>
          <w:rFonts w:ascii="Times New Roman" w:eastAsia="Times New Roman" w:hAnsi="Times New Roman" w:cs="Times New Roman"/>
          <w:sz w:val="26"/>
          <w:szCs w:val="26"/>
          <w:lang w:eastAsia="ru-RU"/>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3. </w:t>
      </w:r>
      <w:r w:rsidR="00C77DD9" w:rsidRPr="00C77DD9">
        <w:rPr>
          <w:rFonts w:ascii="Times New Roman" w:eastAsia="Times New Roman" w:hAnsi="Times New Roman" w:cs="Times New Roman"/>
          <w:sz w:val="26"/>
          <w:szCs w:val="26"/>
          <w:lang w:eastAsia="uk-UA"/>
        </w:rPr>
        <w:t xml:space="preserve">Реєстрація депутатів проводиться перед початком кожного засідання ради </w:t>
      </w:r>
      <w:r>
        <w:rPr>
          <w:rFonts w:ascii="Times New Roman" w:eastAsia="Times New Roman" w:hAnsi="Times New Roman" w:cs="Times New Roman"/>
          <w:sz w:val="26"/>
          <w:szCs w:val="26"/>
          <w:lang w:eastAsia="uk-UA"/>
        </w:rPr>
        <w:t>виконавчим апаратом районної ради</w:t>
      </w:r>
      <w:r w:rsidR="00C77DD9" w:rsidRPr="00C77DD9">
        <w:rPr>
          <w:rFonts w:ascii="Times New Roman" w:eastAsia="Times New Roman" w:hAnsi="Times New Roman" w:cs="Times New Roman"/>
          <w:sz w:val="26"/>
          <w:szCs w:val="26"/>
          <w:lang w:eastAsia="uk-UA"/>
        </w:rPr>
        <w:t xml:space="preserve">, крім випадків, визначених цим Регламентом. Дані цієї реєстрації є підставою для відкриття засідання, а також для нарахування компенсаційних виплат депутату за час участі в засіданнях у разі затвердження відповідних видатків в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ному бюджеті.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rPr>
      </w:pPr>
      <w:r w:rsidRPr="00C77DD9">
        <w:rPr>
          <w:rFonts w:ascii="Times New Roman" w:eastAsia="Times New Roman" w:hAnsi="Times New Roman" w:cs="Times New Roman"/>
          <w:sz w:val="26"/>
          <w:szCs w:val="26"/>
          <w:lang w:eastAsia="uk-UA"/>
        </w:rPr>
        <w:t>Реєстрація депутатів проводиться також після закінчення кожної перерви в засіданні ради, крім випадків, визначених цим Регламентом.</w:t>
      </w:r>
      <w:r w:rsidRPr="00C77DD9">
        <w:rPr>
          <w:rFonts w:ascii="Times New Roman" w:eastAsia="Times New Roman" w:hAnsi="Times New Roman" w:cs="Times New Roman"/>
          <w:color w:val="000000"/>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3.7. Повідомлення про кількість депутатів, присутніх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початку кожного засідання  головуючий на засіданні повідомляє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ну раду про кількість депутатів, присутніх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3.8.</w:t>
      </w:r>
      <w:r w:rsidRPr="00C77DD9">
        <w:rPr>
          <w:rFonts w:ascii="Times New Roman" w:eastAsia="Times New Roman" w:hAnsi="Times New Roman" w:cs="Times New Roman"/>
          <w:b/>
          <w:color w:val="000000"/>
          <w:sz w:val="26"/>
          <w:szCs w:val="26"/>
        </w:rPr>
        <w:tab/>
        <w:t>Перенесення засідання у зв'язку з відсутністю необхідної кількості депутатів</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Якщо відкриття засідання неможливе у зв'язку з відсутністю необхідної кількості депутатів, головуючий на засіданні відкладає його на визначений ним час, або переносить засідання на визначений ним за погодженням з головами фракцій день. </w:t>
      </w:r>
    </w:p>
    <w:p w:rsidR="000D5FBB" w:rsidRDefault="000D5FBB"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3.9. Порядок розгляду питань на сесії, яка складається з декількох пленарних засідань</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У разі, якщо сесія складається з декількох пленарних засідань, то на початку кожного з них головуючий оголошує порядок денний. </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Питання розглядаються в тій послідовності, в якій їх включено до порядку денного засідання, крім випадків, передбачених ч.5 ст.2.13.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3.10. Розгляд питань, не розглянутих на поточному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Питання, не розглянуті на поточному засіданні, підлягають розгляду на наступному засіданні, про що головуючий повідомляє депутатів перед закриттям засідання.</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3.11. Повідомлення депутата про день, час і порядок денний наступного засідання ради </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Якщо день, час і порядок денний наступного засідання ради не були оголошені або змінилися,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повідомляє про це кожного депутата шляхом </w:t>
      </w:r>
      <w:r w:rsidR="00C77DD9" w:rsidRPr="00C77DD9">
        <w:rPr>
          <w:rFonts w:ascii="Times New Roman" w:eastAsia="Times New Roman" w:hAnsi="Times New Roman" w:cs="Times New Roman"/>
          <w:color w:val="000000"/>
          <w:sz w:val="26"/>
          <w:szCs w:val="26"/>
        </w:rPr>
        <w:lastRenderedPageBreak/>
        <w:t xml:space="preserve">публікації відповідного оголошення на офіційному 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через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телефонограмою.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3.12. Розгляд питань порядку денного сесії</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Перехід до розгляду питання порядку денного оголошується головуючим на засіданні.</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у депутатів, радою приймається про це рішення більшістю депутатів від загального складу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Прийняття рішень на пленарному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3.13. Порядок прийняття рішення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lang w:val="ru-RU"/>
        </w:rPr>
      </w:pPr>
      <w:r w:rsidRPr="00C77DD9">
        <w:rPr>
          <w:rFonts w:ascii="Times New Roman" w:eastAsia="Times New Roman" w:hAnsi="Times New Roman" w:cs="Times New Roman"/>
          <w:color w:val="000000"/>
          <w:sz w:val="26"/>
          <w:szCs w:val="26"/>
          <w:lang w:eastAsia="uk-UA"/>
        </w:rPr>
        <w:t>1.</w:t>
      </w:r>
      <w:r w:rsidR="00C361AA">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sz w:val="26"/>
          <w:szCs w:val="26"/>
          <w:lang w:eastAsia="uk-UA"/>
        </w:rPr>
        <w:t xml:space="preserve">Рішення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ної ради з будь-якого питання приймається на пленарному засіданні </w:t>
      </w:r>
      <w:r w:rsidR="00C361AA">
        <w:rPr>
          <w:rFonts w:ascii="Times New Roman" w:eastAsia="Times New Roman" w:hAnsi="Times New Roman" w:cs="Times New Roman"/>
          <w:sz w:val="26"/>
          <w:szCs w:val="26"/>
          <w:lang w:eastAsia="uk-UA"/>
        </w:rPr>
        <w:t>поіменним голосуванн</w:t>
      </w:r>
      <w:r w:rsidR="00FA4721">
        <w:rPr>
          <w:rFonts w:ascii="Times New Roman" w:eastAsia="Times New Roman" w:hAnsi="Times New Roman" w:cs="Times New Roman"/>
          <w:sz w:val="26"/>
          <w:szCs w:val="26"/>
          <w:lang w:eastAsia="uk-UA"/>
        </w:rPr>
        <w:t>я</w:t>
      </w:r>
      <w:r w:rsidR="00C361AA">
        <w:rPr>
          <w:rFonts w:ascii="Times New Roman" w:eastAsia="Times New Roman" w:hAnsi="Times New Roman" w:cs="Times New Roman"/>
          <w:sz w:val="26"/>
          <w:szCs w:val="26"/>
          <w:lang w:eastAsia="uk-UA"/>
        </w:rPr>
        <w:t>м</w:t>
      </w:r>
      <w:r w:rsidRPr="00C77DD9">
        <w:rPr>
          <w:rFonts w:ascii="Times New Roman" w:eastAsia="Times New Roman" w:hAnsi="Times New Roman" w:cs="Times New Roman"/>
          <w:sz w:val="26"/>
          <w:szCs w:val="26"/>
          <w:lang w:eastAsia="uk-UA"/>
        </w:rPr>
        <w:t>, як правило, після його обговорення, крім випадків, визначених цим Регламентом. Якщо є заперечення, то прийняття рішення без обговорення допускається за погодженням з більшістю депутатів від загального складу ради</w:t>
      </w:r>
      <w:r w:rsidRPr="00C77DD9">
        <w:rPr>
          <w:rFonts w:ascii="Times New Roman" w:eastAsia="Times New Roman" w:hAnsi="Times New Roman" w:cs="Times New Roman"/>
          <w:color w:val="000000"/>
          <w:sz w:val="26"/>
          <w:szCs w:val="26"/>
          <w:lang w:eastAsia="uk-UA"/>
        </w:rPr>
        <w:t xml:space="preserve">. </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Винесенню питання на розгляд пленарного засідання ради передує його підготовка у відповідних постійних комісіях ради, за винятком випадків, передбачених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sz w:val="26"/>
          <w:szCs w:val="26"/>
          <w:lang w:eastAsia="uk-UA"/>
        </w:rPr>
        <w:t xml:space="preserve">Голосування здійснюється депутатами особисто в залі засідань </w:t>
      </w:r>
      <w:r w:rsidR="00FA4721">
        <w:rPr>
          <w:rFonts w:ascii="Times New Roman" w:eastAsia="Times New Roman" w:hAnsi="Times New Roman" w:cs="Times New Roman"/>
          <w:sz w:val="26"/>
          <w:szCs w:val="26"/>
          <w:lang w:eastAsia="uk-UA"/>
        </w:rPr>
        <w:t xml:space="preserve">поіменним голосуванням </w:t>
      </w:r>
      <w:r w:rsidR="00104CAC" w:rsidRPr="00C77DD9">
        <w:rPr>
          <w:rFonts w:ascii="Times New Roman" w:eastAsia="Times New Roman" w:hAnsi="Times New Roman" w:cs="Times New Roman"/>
          <w:sz w:val="26"/>
          <w:szCs w:val="26"/>
          <w:lang w:eastAsia="ru-RU"/>
        </w:rPr>
        <w:t xml:space="preserve">шляхом </w:t>
      </w:r>
      <w:r w:rsidR="00104CAC" w:rsidRPr="00C77DD9">
        <w:rPr>
          <w:rFonts w:ascii="Times New Roman" w:eastAsia="Times New Roman" w:hAnsi="Times New Roman" w:cs="Times New Roman"/>
          <w:bCs/>
          <w:color w:val="000000"/>
          <w:sz w:val="26"/>
          <w:szCs w:val="26"/>
          <w:lang w:eastAsia="ru-RU"/>
        </w:rPr>
        <w:t>озвучення</w:t>
      </w:r>
      <w:r w:rsidR="00104CAC" w:rsidRPr="00104CAC">
        <w:rPr>
          <w:rFonts w:ascii="Times New Roman" w:eastAsia="Times New Roman" w:hAnsi="Times New Roman" w:cs="Times New Roman"/>
          <w:sz w:val="26"/>
          <w:szCs w:val="26"/>
          <w:lang w:eastAsia="uk-UA"/>
        </w:rPr>
        <w:t xml:space="preserve"> </w:t>
      </w:r>
      <w:r w:rsidR="00104CAC">
        <w:rPr>
          <w:rFonts w:ascii="Times New Roman" w:eastAsia="Times New Roman" w:hAnsi="Times New Roman" w:cs="Times New Roman"/>
          <w:sz w:val="26"/>
          <w:szCs w:val="26"/>
          <w:lang w:eastAsia="uk-UA"/>
        </w:rPr>
        <w:t>кожним депутатом</w:t>
      </w:r>
      <w:r w:rsidR="00104CAC" w:rsidRPr="00C77DD9">
        <w:rPr>
          <w:rFonts w:ascii="Times New Roman" w:eastAsia="Times New Roman" w:hAnsi="Times New Roman" w:cs="Times New Roman"/>
          <w:bCs/>
          <w:color w:val="000000"/>
          <w:sz w:val="26"/>
          <w:szCs w:val="26"/>
          <w:lang w:eastAsia="ru-RU"/>
        </w:rPr>
        <w:t xml:space="preserve"> своєї позиції</w:t>
      </w:r>
      <w:r w:rsidR="00FA4721">
        <w:rPr>
          <w:rFonts w:ascii="Times New Roman" w:eastAsia="Times New Roman" w:hAnsi="Times New Roman" w:cs="Times New Roman"/>
          <w:sz w:val="26"/>
          <w:szCs w:val="26"/>
          <w:lang w:eastAsia="uk-UA"/>
        </w:rPr>
        <w:t xml:space="preserve"> «За», «Проти», «Утримався», «Не голосую» та фіксації цього голосування лічильною комісією</w:t>
      </w:r>
      <w:r w:rsidRPr="00C77DD9">
        <w:rPr>
          <w:rFonts w:ascii="Times New Roman" w:eastAsia="Times New Roman" w:hAnsi="Times New Roman" w:cs="Times New Roman"/>
          <w:sz w:val="26"/>
          <w:szCs w:val="26"/>
          <w:lang w:eastAsia="uk-UA"/>
        </w:rPr>
        <w:t xml:space="preserve"> або у відведеному для таємного голосування місці,</w:t>
      </w:r>
      <w:r w:rsidRPr="00C77DD9">
        <w:rPr>
          <w:rFonts w:ascii="Times New Roman" w:eastAsia="Times New Roman" w:hAnsi="Times New Roman" w:cs="Times New Roman"/>
          <w:sz w:val="26"/>
          <w:szCs w:val="26"/>
        </w:rPr>
        <w:t xml:space="preserve"> крім випадків, визначених цим Регламентом</w:t>
      </w:r>
      <w:r w:rsidRPr="00C77DD9">
        <w:rPr>
          <w:rFonts w:ascii="Times New Roman" w:eastAsia="Times New Roman" w:hAnsi="Times New Roman" w:cs="Times New Roman"/>
          <w:sz w:val="26"/>
          <w:szCs w:val="26"/>
          <w:lang w:eastAsia="uk-UA"/>
        </w:rPr>
        <w:t xml:space="preserve">. </w:t>
      </w:r>
      <w:r w:rsidR="00FA4721">
        <w:rPr>
          <w:rFonts w:ascii="Times New Roman" w:eastAsia="Times New Roman" w:hAnsi="Times New Roman" w:cs="Times New Roman"/>
          <w:sz w:val="26"/>
          <w:szCs w:val="26"/>
          <w:lang w:eastAsia="uk-UA"/>
        </w:rPr>
        <w:t>Р</w:t>
      </w:r>
      <w:r w:rsidRPr="00C77DD9">
        <w:rPr>
          <w:rFonts w:ascii="Times New Roman" w:eastAsia="Times New Roman" w:hAnsi="Times New Roman" w:cs="Times New Roman"/>
          <w:sz w:val="26"/>
          <w:szCs w:val="26"/>
          <w:lang w:eastAsia="uk-UA"/>
        </w:rPr>
        <w:t>езультати голосування підводить лічильна комісія</w:t>
      </w:r>
      <w:r w:rsidRPr="00C77DD9">
        <w:rPr>
          <w:rFonts w:ascii="Times New Roman" w:eastAsia="Times New Roman" w:hAnsi="Times New Roman" w:cs="Times New Roman"/>
          <w:color w:val="000000"/>
          <w:sz w:val="26"/>
          <w:szCs w:val="26"/>
        </w:rPr>
        <w:t xml:space="preserve">.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Депутат, який не взяв участь в голосуванні</w:t>
      </w:r>
      <w:r w:rsidR="00FA4721">
        <w:rPr>
          <w:rFonts w:ascii="Times New Roman" w:eastAsia="Times New Roman" w:hAnsi="Times New Roman" w:cs="Times New Roman"/>
          <w:color w:val="000000"/>
          <w:sz w:val="26"/>
          <w:szCs w:val="26"/>
        </w:rPr>
        <w:t xml:space="preserve"> до підведення результатів голосування</w:t>
      </w:r>
      <w:r w:rsidRPr="00C77DD9">
        <w:rPr>
          <w:rFonts w:ascii="Times New Roman" w:eastAsia="Times New Roman" w:hAnsi="Times New Roman" w:cs="Times New Roman"/>
          <w:color w:val="000000"/>
          <w:sz w:val="26"/>
          <w:szCs w:val="26"/>
        </w:rPr>
        <w:t>, не може долучати свій голос до результатів голосування.</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Депутат, який проголосував, не може відкликати чи змінювати своє волевиявлення.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разі якщо депутат з технічних причин не зміг взяти участь у голосуванні, він невідкладно повідомляє про це головуючого. У такому разі головуючий може повторно поставити питання на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6.</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Пропозиція або проєкт рішення, які не отримали необхідної кількості голосів на підтримку, вважаються відхиленими. Таке відхилення проєкту рішення, пропозиції заносяться до протоколу засідання ради.</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Рішення (крім процедурного або зазначеного в цьому Регламенті окремо) вважається прийнятим, якщо на засіданні за нього проголосувала більшість від загального складу ради.</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Рішення про застосування заходів для забезпечення присутності депутатів на засіданнях ради та її органів, а також про перенесення дати чи часу засідання, приймаються більшістю голосів депутатів, присутніх на засіданні.</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9. </w:t>
      </w:r>
      <w:r w:rsidR="00C77DD9" w:rsidRPr="00C77DD9">
        <w:rPr>
          <w:rFonts w:ascii="Times New Roman" w:eastAsia="Times New Roman" w:hAnsi="Times New Roman" w:cs="Times New Roman"/>
          <w:sz w:val="26"/>
          <w:szCs w:val="26"/>
        </w:rPr>
        <w:t xml:space="preserve">Під час розгляду питання про обрання голови </w:t>
      </w:r>
      <w:r w:rsidR="00CB2A16">
        <w:rPr>
          <w:rFonts w:ascii="Times New Roman" w:eastAsia="Times New Roman" w:hAnsi="Times New Roman" w:cs="Times New Roman"/>
          <w:sz w:val="26"/>
          <w:szCs w:val="26"/>
        </w:rPr>
        <w:t>район</w:t>
      </w:r>
      <w:r w:rsidR="00376D1E">
        <w:rPr>
          <w:rFonts w:ascii="Times New Roman" w:eastAsia="Times New Roman" w:hAnsi="Times New Roman" w:cs="Times New Roman"/>
          <w:sz w:val="26"/>
          <w:szCs w:val="26"/>
        </w:rPr>
        <w:t>ної ради, заступників</w:t>
      </w:r>
      <w:r w:rsidR="00C77DD9" w:rsidRPr="00C77DD9">
        <w:rPr>
          <w:rFonts w:ascii="Times New Roman" w:eastAsia="Times New Roman" w:hAnsi="Times New Roman" w:cs="Times New Roman"/>
          <w:sz w:val="26"/>
          <w:szCs w:val="26"/>
        </w:rPr>
        <w:t xml:space="preserve">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перед початком таємного голосування, рада може заслухати орієнтовний план роботи кандидата та/або кандидатів на посаду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за пропозицією депутата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ної ради та за згодою більшості від загального складу ради.</w:t>
      </w:r>
    </w:p>
    <w:p w:rsid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DB4FA3" w:rsidRPr="00C77DD9" w:rsidRDefault="00DB4FA3"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FA4721" w:rsidP="00C77DD9">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Стаття 3.14.</w:t>
      </w:r>
      <w:r w:rsidR="00C77DD9" w:rsidRPr="00C77DD9">
        <w:rPr>
          <w:rFonts w:ascii="Times New Roman" w:eastAsia="Times New Roman" w:hAnsi="Times New Roman" w:cs="Times New Roman"/>
          <w:b/>
          <w:color w:val="000000"/>
          <w:sz w:val="26"/>
          <w:szCs w:val="26"/>
        </w:rPr>
        <w:t xml:space="preserve"> Порядок скасування рішення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FA4721">
        <w:rPr>
          <w:rFonts w:ascii="Times New Roman" w:eastAsia="Times New Roman" w:hAnsi="Times New Roman" w:cs="Times New Roman"/>
          <w:color w:val="000000"/>
          <w:sz w:val="26"/>
          <w:szCs w:val="26"/>
        </w:rPr>
        <w:t>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на рада може скасувати своє рішення з дотриманням процедури прийняття рішень.</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Якщо в ході одного пленарного засідання надходить пропозиція щодо скасування рішення, яке було прийняте на цьому ж засіданні, то головуючий ставить на голосування питання щодо повернення до зазначеного питання</w:t>
      </w:r>
      <w:r w:rsidR="00FC4CD6">
        <w:rPr>
          <w:rFonts w:ascii="Times New Roman" w:eastAsia="Times New Roman" w:hAnsi="Times New Roman" w:cs="Times New Roman"/>
          <w:color w:val="000000"/>
          <w:sz w:val="26"/>
          <w:szCs w:val="26"/>
        </w:rPr>
        <w:t>.</w:t>
      </w:r>
    </w:p>
    <w:p w:rsidR="00D3196D" w:rsidRPr="000D5FBB" w:rsidRDefault="00D3196D"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w:t>
      </w:r>
      <w:r w:rsidR="00FA4721">
        <w:rPr>
          <w:rFonts w:ascii="Times New Roman" w:eastAsia="Times New Roman" w:hAnsi="Times New Roman" w:cs="Times New Roman"/>
          <w:sz w:val="26"/>
          <w:szCs w:val="26"/>
        </w:rPr>
        <w:t>. </w:t>
      </w:r>
      <w:r w:rsidRPr="000D5FBB">
        <w:rPr>
          <w:rFonts w:ascii="Times New Roman" w:eastAsia="Times New Roman" w:hAnsi="Times New Roman" w:cs="Times New Roman"/>
          <w:sz w:val="26"/>
          <w:szCs w:val="26"/>
        </w:rPr>
        <w:t>У випадку, якщо за пропозицію про повернення до питання порядку денного, щодо якого на цьому ж пленарному засіданні приймалось рішення, проголосувала більшість від загального складу ради,  попереднє рішення з зазначеного питання є скасованим.</w:t>
      </w:r>
    </w:p>
    <w:p w:rsidR="00D3196D" w:rsidRPr="000D5FBB" w:rsidRDefault="00FC4CD6" w:rsidP="00C77DD9">
      <w:pPr>
        <w:spacing w:after="0" w:line="240" w:lineRule="auto"/>
        <w:ind w:firstLine="709"/>
        <w:jc w:val="both"/>
        <w:rPr>
          <w:rFonts w:ascii="Times New Roman" w:eastAsia="Times New Roman" w:hAnsi="Times New Roman" w:cs="Times New Roman"/>
          <w:sz w:val="26"/>
          <w:szCs w:val="26"/>
        </w:rPr>
      </w:pPr>
      <w:r w:rsidRPr="000D5FBB">
        <w:rPr>
          <w:rFonts w:ascii="Times New Roman" w:eastAsia="Times New Roman" w:hAnsi="Times New Roman" w:cs="Times New Roman"/>
          <w:sz w:val="26"/>
          <w:szCs w:val="26"/>
        </w:rPr>
        <w:t xml:space="preserve">У такому разі </w:t>
      </w:r>
      <w:r w:rsidR="00D3196D" w:rsidRPr="000D5FBB">
        <w:rPr>
          <w:rFonts w:ascii="Times New Roman" w:eastAsia="Times New Roman" w:hAnsi="Times New Roman" w:cs="Times New Roman"/>
          <w:sz w:val="26"/>
          <w:szCs w:val="26"/>
        </w:rPr>
        <w:t xml:space="preserve">прийняття рішення з питання порядку денного відбувається </w:t>
      </w:r>
      <w:r w:rsidRPr="000D5FBB">
        <w:rPr>
          <w:rFonts w:ascii="Times New Roman" w:eastAsia="Times New Roman" w:hAnsi="Times New Roman" w:cs="Times New Roman"/>
          <w:sz w:val="26"/>
          <w:szCs w:val="26"/>
        </w:rPr>
        <w:t xml:space="preserve">шляхом голосування, </w:t>
      </w:r>
      <w:r w:rsidR="00D3196D" w:rsidRPr="000D5FBB">
        <w:rPr>
          <w:rFonts w:ascii="Times New Roman" w:eastAsia="Times New Roman" w:hAnsi="Times New Roman" w:cs="Times New Roman"/>
          <w:sz w:val="26"/>
          <w:szCs w:val="26"/>
        </w:rPr>
        <w:t>визначеним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3.15. Протокольні доручення</w:t>
      </w:r>
      <w:r w:rsidRPr="00C77DD9">
        <w:rPr>
          <w:rFonts w:ascii="Times New Roman" w:eastAsia="Times New Roman" w:hAnsi="Times New Roman" w:cs="Times New Roman"/>
          <w:b/>
          <w:color w:val="000000"/>
          <w:sz w:val="26"/>
          <w:szCs w:val="26"/>
        </w:rPr>
        <w:tab/>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Протокольні доручення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питань, порушених депутатами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на пленарних засіданнях і підтриманих більшістю від загального складу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оформляє виконавчий апарат ради та подає на підпис головуючому на засіданні.</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Протокольні доручення, що вносяться на голосування, повинні давати однозначне розуміння того, за що мають голосувати депутати.</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Протокольні доручення, прийняті на сесії ради, доопрацьовуються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урахуванням проголосованих пропозицій і зауважень депутатів, та подаються на підпис голові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не пізніше, як через </w:t>
      </w:r>
      <w:r>
        <w:rPr>
          <w:rFonts w:ascii="Times New Roman" w:eastAsia="Times New Roman" w:hAnsi="Times New Roman" w:cs="Times New Roman"/>
          <w:color w:val="000000"/>
          <w:sz w:val="26"/>
          <w:szCs w:val="26"/>
        </w:rPr>
        <w:t>3</w:t>
      </w:r>
      <w:r w:rsidR="00C77DD9" w:rsidRPr="00C77DD9">
        <w:rPr>
          <w:rFonts w:ascii="Times New Roman" w:eastAsia="Times New Roman" w:hAnsi="Times New Roman" w:cs="Times New Roman"/>
          <w:color w:val="000000"/>
          <w:sz w:val="26"/>
          <w:szCs w:val="26"/>
        </w:rPr>
        <w:t xml:space="preserve"> робочих дні з дня проведення пленарного засідання.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Підписані протокольні доручення реєструються і тиражуються у необхідній кількості виконавчим апаратом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для відправлення адресатам.</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Про стан виконання доручень інформація надається керівництву та депутатам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3.16. Види голосування на пленарному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приймаються відкритим поіменним або таємним голосуванням.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Відкрите поіменне голосування проводиться шляхом: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особистого голосування кожного депутата</w:t>
      </w:r>
      <w:r w:rsidR="00FA4721" w:rsidRPr="00FA4721">
        <w:rPr>
          <w:rFonts w:ascii="Times New Roman" w:eastAsia="Times New Roman" w:hAnsi="Times New Roman" w:cs="Times New Roman"/>
          <w:sz w:val="26"/>
          <w:szCs w:val="26"/>
          <w:lang w:eastAsia="uk-UA"/>
        </w:rPr>
        <w:t xml:space="preserve"> </w:t>
      </w:r>
      <w:r w:rsidR="00104CAC" w:rsidRPr="00C77DD9">
        <w:rPr>
          <w:rFonts w:ascii="Times New Roman" w:eastAsia="Times New Roman" w:hAnsi="Times New Roman" w:cs="Times New Roman"/>
          <w:sz w:val="26"/>
          <w:szCs w:val="26"/>
          <w:lang w:eastAsia="ru-RU"/>
        </w:rPr>
        <w:t xml:space="preserve">шляхом </w:t>
      </w:r>
      <w:r w:rsidR="00104CAC" w:rsidRPr="00C77DD9">
        <w:rPr>
          <w:rFonts w:ascii="Times New Roman" w:eastAsia="Times New Roman" w:hAnsi="Times New Roman" w:cs="Times New Roman"/>
          <w:bCs/>
          <w:color w:val="000000"/>
          <w:sz w:val="26"/>
          <w:szCs w:val="26"/>
          <w:lang w:eastAsia="ru-RU"/>
        </w:rPr>
        <w:t>озвучення</w:t>
      </w:r>
      <w:r w:rsidR="00104CAC" w:rsidRPr="00104CAC">
        <w:rPr>
          <w:rFonts w:ascii="Times New Roman" w:eastAsia="Times New Roman" w:hAnsi="Times New Roman" w:cs="Times New Roman"/>
          <w:sz w:val="26"/>
          <w:szCs w:val="26"/>
          <w:lang w:eastAsia="uk-UA"/>
        </w:rPr>
        <w:t xml:space="preserve"> </w:t>
      </w:r>
      <w:r w:rsidR="00104CAC">
        <w:rPr>
          <w:rFonts w:ascii="Times New Roman" w:eastAsia="Times New Roman" w:hAnsi="Times New Roman" w:cs="Times New Roman"/>
          <w:sz w:val="26"/>
          <w:szCs w:val="26"/>
          <w:lang w:eastAsia="uk-UA"/>
        </w:rPr>
        <w:t>кожним депутатом</w:t>
      </w:r>
      <w:r w:rsidR="00104CAC" w:rsidRPr="00C77DD9">
        <w:rPr>
          <w:rFonts w:ascii="Times New Roman" w:eastAsia="Times New Roman" w:hAnsi="Times New Roman" w:cs="Times New Roman"/>
          <w:bCs/>
          <w:color w:val="000000"/>
          <w:sz w:val="26"/>
          <w:szCs w:val="26"/>
          <w:lang w:eastAsia="ru-RU"/>
        </w:rPr>
        <w:t xml:space="preserve"> своєї позиції</w:t>
      </w:r>
      <w:r w:rsidR="00FA4721">
        <w:rPr>
          <w:rFonts w:ascii="Times New Roman" w:eastAsia="Times New Roman" w:hAnsi="Times New Roman" w:cs="Times New Roman"/>
          <w:sz w:val="26"/>
          <w:szCs w:val="26"/>
          <w:lang w:eastAsia="uk-UA"/>
        </w:rPr>
        <w:t xml:space="preserve"> «За», «Проти», «Утримався», «Не голосую» та фіксації цього голосування лічильною комісією. Результат голосування </w:t>
      </w:r>
      <w:r w:rsidR="00944E18">
        <w:rPr>
          <w:rFonts w:ascii="Times New Roman" w:eastAsia="Times New Roman" w:hAnsi="Times New Roman" w:cs="Times New Roman"/>
          <w:sz w:val="26"/>
          <w:szCs w:val="26"/>
          <w:lang w:eastAsia="uk-UA"/>
        </w:rPr>
        <w:t xml:space="preserve">письмово </w:t>
      </w:r>
      <w:r w:rsidR="00FA4721">
        <w:rPr>
          <w:rFonts w:ascii="Times New Roman" w:eastAsia="Times New Roman" w:hAnsi="Times New Roman" w:cs="Times New Roman"/>
          <w:sz w:val="26"/>
          <w:szCs w:val="26"/>
          <w:lang w:eastAsia="uk-UA"/>
        </w:rPr>
        <w:t>підводить лічильна комісія,</w:t>
      </w:r>
      <w:r w:rsidRPr="00C77DD9">
        <w:rPr>
          <w:rFonts w:ascii="Times New Roman" w:eastAsia="Times New Roman" w:hAnsi="Times New Roman" w:cs="Times New Roman"/>
          <w:color w:val="000000"/>
          <w:sz w:val="26"/>
          <w:szCs w:val="26"/>
        </w:rPr>
        <w:t xml:space="preserve"> секретаріат сесії </w:t>
      </w:r>
      <w:r w:rsidR="00FA4721">
        <w:rPr>
          <w:rFonts w:ascii="Times New Roman" w:eastAsia="Times New Roman" w:hAnsi="Times New Roman" w:cs="Times New Roman"/>
          <w:color w:val="000000"/>
          <w:sz w:val="26"/>
          <w:szCs w:val="26"/>
        </w:rPr>
        <w:t xml:space="preserve">відображає </w:t>
      </w:r>
      <w:r w:rsidRPr="00C77DD9">
        <w:rPr>
          <w:rFonts w:ascii="Times New Roman" w:eastAsia="Times New Roman" w:hAnsi="Times New Roman" w:cs="Times New Roman"/>
          <w:color w:val="000000"/>
          <w:sz w:val="26"/>
          <w:szCs w:val="26"/>
        </w:rPr>
        <w:t>результат цього голосування в протоколі сесії («</w:t>
      </w:r>
      <w:r w:rsidR="00FA4721">
        <w:rPr>
          <w:rFonts w:ascii="Times New Roman" w:eastAsia="Times New Roman" w:hAnsi="Times New Roman" w:cs="Times New Roman"/>
          <w:color w:val="000000"/>
          <w:sz w:val="26"/>
          <w:szCs w:val="26"/>
        </w:rPr>
        <w:t>З</w:t>
      </w:r>
      <w:r w:rsidRPr="00C77DD9">
        <w:rPr>
          <w:rFonts w:ascii="Times New Roman" w:eastAsia="Times New Roman" w:hAnsi="Times New Roman" w:cs="Times New Roman"/>
          <w:color w:val="000000"/>
          <w:sz w:val="26"/>
          <w:szCs w:val="26"/>
        </w:rPr>
        <w:t>а», «</w:t>
      </w:r>
      <w:r w:rsidR="00FA4721">
        <w:rPr>
          <w:rFonts w:ascii="Times New Roman" w:eastAsia="Times New Roman" w:hAnsi="Times New Roman" w:cs="Times New Roman"/>
          <w:color w:val="000000"/>
          <w:sz w:val="26"/>
          <w:szCs w:val="26"/>
        </w:rPr>
        <w:t>Проти», «У</w:t>
      </w:r>
      <w:r w:rsidRPr="00C77DD9">
        <w:rPr>
          <w:rFonts w:ascii="Times New Roman" w:eastAsia="Times New Roman" w:hAnsi="Times New Roman" w:cs="Times New Roman"/>
          <w:color w:val="000000"/>
          <w:sz w:val="26"/>
          <w:szCs w:val="26"/>
        </w:rPr>
        <w:t>тримався», «</w:t>
      </w:r>
      <w:r w:rsidR="00FA4721">
        <w:rPr>
          <w:rFonts w:ascii="Times New Roman" w:eastAsia="Times New Roman" w:hAnsi="Times New Roman" w:cs="Times New Roman"/>
          <w:color w:val="000000"/>
          <w:sz w:val="26"/>
          <w:szCs w:val="26"/>
        </w:rPr>
        <w:t>Н</w:t>
      </w:r>
      <w:r w:rsidRPr="00C77DD9">
        <w:rPr>
          <w:rFonts w:ascii="Times New Roman" w:eastAsia="Times New Roman" w:hAnsi="Times New Roman" w:cs="Times New Roman"/>
          <w:color w:val="000000"/>
          <w:sz w:val="26"/>
          <w:szCs w:val="26"/>
        </w:rPr>
        <w:t>е голосували»).</w:t>
      </w:r>
      <w:r w:rsidR="00944E18">
        <w:rPr>
          <w:rFonts w:ascii="Times New Roman" w:eastAsia="Times New Roman" w:hAnsi="Times New Roman" w:cs="Times New Roman"/>
          <w:color w:val="000000"/>
          <w:sz w:val="26"/>
          <w:szCs w:val="26"/>
        </w:rPr>
        <w:t xml:space="preserve"> Документ лічильної комісії про поіменне голосування та його результати </w:t>
      </w:r>
      <w:r w:rsidR="00944E18" w:rsidRPr="00C77DD9">
        <w:rPr>
          <w:rFonts w:ascii="Times New Roman" w:eastAsia="Times New Roman" w:hAnsi="Times New Roman" w:cs="Times New Roman"/>
          <w:bCs/>
          <w:color w:val="000000"/>
          <w:sz w:val="26"/>
          <w:szCs w:val="26"/>
          <w:lang w:eastAsia="uk-UA"/>
        </w:rPr>
        <w:t>долучається до протоколу сесії</w:t>
      </w:r>
      <w:r w:rsidR="00944E18">
        <w:rPr>
          <w:rFonts w:ascii="Times New Roman" w:eastAsia="Times New Roman" w:hAnsi="Times New Roman" w:cs="Times New Roman"/>
          <w:bCs/>
          <w:color w:val="000000"/>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Таємне голосування обов'язково проводиться у таких випадках:</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376D1E">
        <w:rPr>
          <w:rFonts w:ascii="Times New Roman" w:eastAsia="Times New Roman" w:hAnsi="Times New Roman" w:cs="Times New Roman"/>
          <w:color w:val="000000"/>
          <w:sz w:val="26"/>
          <w:szCs w:val="26"/>
        </w:rPr>
        <w:t>обрання голови ради, заступників</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звільнення їх з посади (крім дострокового припинення пов</w:t>
      </w:r>
      <w:r w:rsidR="00376D1E">
        <w:rPr>
          <w:rFonts w:ascii="Times New Roman" w:eastAsia="Times New Roman" w:hAnsi="Times New Roman" w:cs="Times New Roman"/>
          <w:color w:val="000000"/>
          <w:sz w:val="26"/>
          <w:szCs w:val="26"/>
        </w:rPr>
        <w:t>новажень голови ради, заступників</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разі звернення з особистою заявою про складення ними своїх повноважень);</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прийняття рішення про недовіру голові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держвної адміністрації;</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внесення до Кабінету Міністрів України пропозицій щодо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3.17. Дані про результати поіменного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color w:val="000000"/>
          <w:sz w:val="26"/>
          <w:szCs w:val="26"/>
        </w:rPr>
        <w:t>1.</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Дані про результати поіменного голосування є відкритими для всіх. Секретаріат ради надає їх на прохання депутатів</w:t>
      </w:r>
      <w:r w:rsidRPr="00C77DD9">
        <w:rPr>
          <w:rFonts w:ascii="Times New Roman" w:eastAsia="Times New Roman" w:hAnsi="Times New Roman" w:cs="Times New Roman"/>
          <w:b/>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rPr>
      </w:pPr>
      <w:r w:rsidRPr="00C77DD9">
        <w:rPr>
          <w:rFonts w:ascii="Times New Roman" w:eastAsia="Times New Roman" w:hAnsi="Times New Roman" w:cs="Times New Roman"/>
          <w:sz w:val="26"/>
          <w:szCs w:val="26"/>
          <w:lang w:eastAsia="uk-UA"/>
        </w:rPr>
        <w:lastRenderedPageBreak/>
        <w:t>2.</w:t>
      </w:r>
      <w:r w:rsidR="00477EF7">
        <w:rPr>
          <w:rFonts w:ascii="Times New Roman" w:eastAsia="Times New Roman" w:hAnsi="Times New Roman" w:cs="Times New Roman"/>
          <w:b/>
          <w:sz w:val="26"/>
          <w:szCs w:val="26"/>
          <w:lang w:eastAsia="uk-UA"/>
        </w:rPr>
        <w:t> </w:t>
      </w:r>
      <w:r w:rsidRPr="00C77DD9">
        <w:rPr>
          <w:rFonts w:ascii="Times New Roman" w:eastAsia="Times New Roman" w:hAnsi="Times New Roman" w:cs="Times New Roman"/>
          <w:sz w:val="26"/>
          <w:szCs w:val="26"/>
        </w:rPr>
        <w:t xml:space="preserve">Результати поіменного голосування підлягають обов’язковому оприлюдненню </w:t>
      </w:r>
      <w:r w:rsidRPr="00C77DD9">
        <w:rPr>
          <w:rFonts w:ascii="Times New Roman" w:eastAsia="Times New Roman" w:hAnsi="Times New Roman" w:cs="Times New Roman"/>
          <w:color w:val="000000"/>
          <w:sz w:val="26"/>
          <w:szCs w:val="26"/>
        </w:rPr>
        <w:t xml:space="preserve">на офіційному сайті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r w:rsidRPr="00C77DD9">
        <w:rPr>
          <w:rFonts w:ascii="Times New Roman" w:eastAsia="Times New Roman" w:hAnsi="Times New Roman" w:cs="Times New Roman"/>
          <w:sz w:val="26"/>
          <w:szCs w:val="26"/>
        </w:rPr>
        <w:t xml:space="preserve">та наданню за запитом відповідно до </w:t>
      </w:r>
      <w:r w:rsidRPr="00C77DD9">
        <w:rPr>
          <w:rFonts w:ascii="Times New Roman" w:eastAsia="Times New Roman" w:hAnsi="Times New Roman" w:cs="Times New Roman"/>
          <w:color w:val="000000"/>
          <w:sz w:val="26"/>
          <w:szCs w:val="26"/>
        </w:rPr>
        <w:t>Закону України</w:t>
      </w:r>
      <w:r w:rsidRPr="00C77DD9">
        <w:rPr>
          <w:rFonts w:ascii="Times New Roman" w:eastAsia="Times New Roman" w:hAnsi="Times New Roman" w:cs="Times New Roman"/>
          <w:sz w:val="26"/>
          <w:szCs w:val="26"/>
        </w:rPr>
        <w:t xml:space="preserve"> «Про доступ до публічної інформації». </w:t>
      </w:r>
    </w:p>
    <w:p w:rsidR="00C77DD9" w:rsidRPr="00C77DD9" w:rsidRDefault="00477EF7" w:rsidP="00303754">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3. </w:t>
      </w:r>
      <w:r w:rsidR="00C77DD9" w:rsidRPr="00C77DD9">
        <w:rPr>
          <w:rFonts w:ascii="Times New Roman" w:eastAsia="Times New Roman" w:hAnsi="Times New Roman" w:cs="Times New Roman"/>
          <w:sz w:val="26"/>
          <w:szCs w:val="26"/>
        </w:rPr>
        <w:t xml:space="preserve">На офіційному вебсайті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Порядок надання слова на пленарному засіданні</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3.18. Тривалість виступів на пленарному засіданні</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Час, який надається для доповіді, не може перевищувати </w:t>
      </w:r>
      <w:r>
        <w:rPr>
          <w:rFonts w:ascii="Times New Roman" w:eastAsia="Times New Roman" w:hAnsi="Times New Roman" w:cs="Times New Roman"/>
          <w:color w:val="000000"/>
          <w:sz w:val="26"/>
          <w:szCs w:val="26"/>
        </w:rPr>
        <w:t>30</w:t>
      </w:r>
      <w:r w:rsidR="00C77DD9" w:rsidRPr="00C77DD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хвилин</w:t>
      </w:r>
      <w:r w:rsidR="00C77DD9" w:rsidRPr="00C77DD9">
        <w:rPr>
          <w:rFonts w:ascii="Times New Roman" w:eastAsia="Times New Roman" w:hAnsi="Times New Roman" w:cs="Times New Roman"/>
          <w:color w:val="000000"/>
          <w:sz w:val="26"/>
          <w:szCs w:val="26"/>
        </w:rPr>
        <w:t xml:space="preserve">, для співдоповіді – 20 хвилин, для заключного слова – 10 хвилин. Виступаючим в обговоренні надається час тривалістю до 7 хвилин; для повторних виступів в обговоренні, для виступів за процедурою скороченого обговорення, для заяв, внесення запитів, резолюцій, виступів у різному – до 5 хвилин; для виступів щодо кандидатур та з мотивів голосування, пояснень, зауважень, запитань, пропозицій – до 3 хвилин. Відлік часу здійснюється </w:t>
      </w:r>
      <w:r>
        <w:rPr>
          <w:rFonts w:ascii="Times New Roman" w:eastAsia="Times New Roman" w:hAnsi="Times New Roman" w:cs="Times New Roman"/>
          <w:color w:val="000000"/>
          <w:sz w:val="26"/>
          <w:szCs w:val="26"/>
        </w:rPr>
        <w:t>головуючим на засіданні</w:t>
      </w:r>
      <w:r w:rsidR="00C77DD9"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Час для доповіді, співдоповіді, заключного слова, виступів встановлюється Регламентом сесії, який затверджується на початку кожної сесії більшістю від загального складу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разі необхідності головуючий на засіданні може на прохання виступаючого та за згодою депутатів продовжити йому час для виступу.</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Якщо виступ промовця повторює те, що вже виголошували інші промовці під час обговорення даного питання, головуючий може звернутися до промовця з проханням скоротити або закінчити свій виступ.</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може визначити загальний час для обговорення питання або час для запитань і відповідей, для виступу депутатів, після закінчення якого головуючий на засіданні припиняє надання слова.</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Якщо визначеного часу для обговорення недостатньо,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може прийняти без обговорення рішення про збільшення часу.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7. Для організації обговорення окремих питань порядку денного може бути встановлений сумарний час для виступу представників кожної депутатської фракції, групи в межах 10 хвилин.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3.19. Особливості надання слова для виступу</w:t>
      </w:r>
    </w:p>
    <w:p w:rsidR="00303754" w:rsidRDefault="00303754" w:rsidP="00303754">
      <w:pPr>
        <w:tabs>
          <w:tab w:val="left" w:pos="709"/>
        </w:tabs>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w:t>
      </w:r>
      <w:r w:rsidR="00C77DD9" w:rsidRPr="00C77DD9">
        <w:rPr>
          <w:rFonts w:ascii="Times New Roman" w:eastAsia="Times New Roman" w:hAnsi="Times New Roman" w:cs="Times New Roman"/>
          <w:color w:val="000000"/>
          <w:sz w:val="26"/>
          <w:szCs w:val="26"/>
          <w:lang w:eastAsia="uk-UA"/>
        </w:rPr>
        <w:t>.</w:t>
      </w:r>
      <w:r w:rsidR="00477EF7">
        <w:rPr>
          <w:rFonts w:ascii="Times New Roman" w:eastAsia="Times New Roman" w:hAnsi="Times New Roman" w:cs="Times New Roman"/>
          <w:color w:val="000000"/>
          <w:sz w:val="26"/>
          <w:szCs w:val="26"/>
          <w:lang w:eastAsia="uk-UA"/>
        </w:rPr>
        <w:t> </w:t>
      </w:r>
      <w:r w:rsidR="00C77DD9" w:rsidRPr="00C77DD9">
        <w:rPr>
          <w:rFonts w:ascii="Times New Roman" w:eastAsia="Times New Roman" w:hAnsi="Times New Roman" w:cs="Times New Roman"/>
          <w:sz w:val="26"/>
          <w:szCs w:val="26"/>
          <w:lang w:eastAsia="uk-UA"/>
        </w:rPr>
        <w:t xml:space="preserve">Головуючий на засіданні надає слово для виступу </w:t>
      </w:r>
      <w:r w:rsidR="00477EF7">
        <w:rPr>
          <w:rFonts w:ascii="Times New Roman" w:eastAsia="Times New Roman" w:hAnsi="Times New Roman" w:cs="Times New Roman"/>
          <w:sz w:val="26"/>
          <w:szCs w:val="26"/>
          <w:lang w:eastAsia="uk-UA"/>
        </w:rPr>
        <w:t>депутатам в порядку їх усних заяв на виступ</w:t>
      </w:r>
      <w:r w:rsidR="00C77DD9" w:rsidRPr="00C77DD9">
        <w:rPr>
          <w:rFonts w:ascii="Times New Roman" w:eastAsia="Times New Roman" w:hAnsi="Times New Roman" w:cs="Times New Roman"/>
          <w:sz w:val="26"/>
          <w:szCs w:val="26"/>
          <w:lang w:eastAsia="uk-UA"/>
        </w:rPr>
        <w:t xml:space="preserve">, крім випадків, визначених цим Регламентом, а для інших осіб – за згодою більшості депутатів від загального складу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w:t>
      </w:r>
      <w:r w:rsidR="00C77DD9" w:rsidRPr="00C77DD9">
        <w:rPr>
          <w:rFonts w:ascii="Times New Roman" w:eastAsia="Times New Roman" w:hAnsi="Times New Roman" w:cs="Times New Roman"/>
          <w:color w:val="000000"/>
          <w:sz w:val="26"/>
          <w:szCs w:val="26"/>
          <w:lang w:eastAsia="uk-UA"/>
        </w:rPr>
        <w:t xml:space="preserve">.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Право виступу для запрошених надається на підставі їх письмової заяви, поданої до секретаріату сесії.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На засіданні ніхто не може виступати без дозволу головуючого. Головуючий надає слово депутатам з дотриманням черговості</w:t>
      </w:r>
      <w:r>
        <w:rPr>
          <w:rFonts w:ascii="Times New Roman" w:eastAsia="Times New Roman" w:hAnsi="Times New Roman" w:cs="Times New Roman"/>
          <w:color w:val="000000"/>
          <w:sz w:val="26"/>
          <w:szCs w:val="26"/>
        </w:rPr>
        <w:t xml:space="preserve"> їх усних заяв на виступ</w:t>
      </w:r>
      <w:r w:rsidR="00C77DD9" w:rsidRPr="00C77DD9">
        <w:rPr>
          <w:rFonts w:ascii="Times New Roman" w:eastAsia="Times New Roman" w:hAnsi="Times New Roman" w:cs="Times New Roman"/>
          <w:color w:val="000000"/>
          <w:sz w:val="26"/>
          <w:szCs w:val="26"/>
        </w:rPr>
        <w:t xml:space="preserve"> (для інших осіб – на підставі поданих до секретаріату сесії письмових заяв). Головуючий за погодженням з депутатами може визначити іншу черговість виступаючих.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Депутату, який не зареєструвався у порядку, встановленому частинами третьою та четвертою ст. 3.6. Регламенту, слово для будь-яких виступів не надається.</w:t>
      </w:r>
    </w:p>
    <w:p w:rsid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DB4FA3" w:rsidRPr="00C77DD9" w:rsidRDefault="00DB4FA3"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Стаття 3.20. Відмова депутата від виступу</w:t>
      </w:r>
    </w:p>
    <w:p w:rsidR="00C77DD9" w:rsidRPr="00C77DD9" w:rsidRDefault="00477EF7" w:rsidP="00C77DD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1. </w:t>
      </w:r>
      <w:r w:rsidR="00C77DD9" w:rsidRPr="00C77DD9">
        <w:rPr>
          <w:rFonts w:ascii="Times New Roman" w:eastAsia="Times New Roman" w:hAnsi="Times New Roman" w:cs="Times New Roman"/>
          <w:color w:val="000000"/>
          <w:sz w:val="26"/>
          <w:szCs w:val="26"/>
        </w:rPr>
        <w:t xml:space="preserve">Депутат у будь-який час може відмовитися від свого запису на виступ. Він може передати своє право на виступ іншому депутату або помінятися з ним чергою, повідомивши про це усно в ході засідання.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У разі відсутності депутата в момент надання йому слова вважається, що він відмовився від слова, якщо попередньо не передав свого права на виступ згідно з ч.1 цієї статті.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3.21. Особливості виступу на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Промовець повинен виступати тільки з того питання, з якого йому надано слово.</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Депутат може виступити на засіданні ради з одного й того ж питання чи пропозиції, які будуть ставитися на голосування, не більше двох разів.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Запитання доповідачам і співдоповідачам формулюються коротко і чітко. Головуючий на засіданні надає слово для запитань депутатам та представникам зареєстрованих фракцій, груп по черзі на засадах рівності.</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Доповіді, співдоповіді, виступи не в скороченому обговоренні питань порядку денного, запити виголошуються промовцем з трибуни, а за бажанням депутата – з місця.</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Виступ промовця, як правило, не переривається.</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Якщо список виступаючих вичерпано, або ніхто з депутатів не подав заяву про надання слова для обговорення виступу, а також у випадку закінчення визначеного для обговорення питання часу, головуючий оголошує про припинення обговорення.</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Тексти виступів депутатів, які не змогли проголосити їх у зв'язку з припиненням обговорення, на прохання депутатів повинні бути включені до стенограми засідання, якщо вони подаються у письмовій формі до секретаріату сесії відразу ж після закінчення пленарного засідання.</w:t>
      </w:r>
    </w:p>
    <w:p w:rsidR="000D5FBB" w:rsidRDefault="000D5FBB"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3.22. Перерва у пленарному засіданні</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Під час обговорення будь-якого питання до початку виступів з мотивів голосування щодо нього депутат або уповноважений депутатської фракції, групи може внести мотивовану пропозицію про перерву в засіданні або про перенесення розгляду питання. Така пропозиція ставиться на голосування без обговорення і приймається більшістю голосів депутатів від складу ради.</w:t>
      </w:r>
    </w:p>
    <w:p w:rsidR="00C77DD9" w:rsidRPr="00C77DD9" w:rsidRDefault="004243A1" w:rsidP="00C77DD9">
      <w:pPr>
        <w:tabs>
          <w:tab w:val="left" w:pos="567"/>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2. </w:t>
      </w:r>
      <w:r w:rsidR="00C77DD9" w:rsidRPr="00C77DD9">
        <w:rPr>
          <w:rFonts w:ascii="Times New Roman" w:eastAsia="Calibri" w:hAnsi="Times New Roman" w:cs="Times New Roman"/>
          <w:sz w:val="26"/>
          <w:szCs w:val="26"/>
        </w:rPr>
        <w:t>Якщо пленарне засідання сесії стає некерованим і головуючий на засіданні позбавлений можливості організувати роботу пленарного засідання, він має право оголосити перерву до 30 хвилин.</w:t>
      </w:r>
    </w:p>
    <w:p w:rsidR="00C77DD9" w:rsidRPr="00C77DD9" w:rsidRDefault="004243A1" w:rsidP="00C77DD9">
      <w:pPr>
        <w:tabs>
          <w:tab w:val="left" w:pos="567"/>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3. </w:t>
      </w:r>
      <w:r w:rsidR="00C77DD9" w:rsidRPr="00C77DD9">
        <w:rPr>
          <w:rFonts w:ascii="Times New Roman" w:eastAsia="Calibri" w:hAnsi="Times New Roman" w:cs="Times New Roman"/>
          <w:sz w:val="26"/>
          <w:szCs w:val="26"/>
        </w:rPr>
        <w:t>Якщо ж і після перерви в сесійній залі панує атмосфера, яка перешкоджає проведенню пленарного засідання, головуючий на засіданні оголошує про закриття пленарного засідання.</w:t>
      </w:r>
    </w:p>
    <w:p w:rsidR="00C77DD9" w:rsidRPr="00F82F07"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Calibri" w:hAnsi="Times New Roman" w:cs="Times New Roman"/>
          <w:sz w:val="26"/>
          <w:szCs w:val="26"/>
        </w:rPr>
        <w:t>4. </w:t>
      </w:r>
      <w:r w:rsidR="00C77DD9" w:rsidRPr="00F82F07">
        <w:rPr>
          <w:rFonts w:ascii="Times New Roman" w:eastAsia="Calibri" w:hAnsi="Times New Roman" w:cs="Times New Roman"/>
          <w:sz w:val="26"/>
          <w:szCs w:val="26"/>
        </w:rPr>
        <w:t>Головуючий на засіданні має право оголосити перерву в пленарному засіданні до 30 хвилин для проведення консультацій з керівниками депутатських фракцій та груп</w:t>
      </w:r>
      <w:r w:rsidR="002E1FAB" w:rsidRPr="00F82F07">
        <w:rPr>
          <w:rFonts w:ascii="Times New Roman" w:eastAsia="Calibri" w:hAnsi="Times New Roman" w:cs="Times New Roman"/>
          <w:sz w:val="26"/>
          <w:szCs w:val="26"/>
        </w:rPr>
        <w:t xml:space="preserve"> не більше одного разу з одного питання</w:t>
      </w:r>
      <w:r w:rsidR="00C77DD9" w:rsidRPr="00F82F07">
        <w:rPr>
          <w:rFonts w:ascii="Times New Roman" w:eastAsia="Calibri" w:hAnsi="Times New Roman" w:cs="Times New Roman"/>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F82F07">
        <w:rPr>
          <w:rFonts w:ascii="Times New Roman" w:eastAsia="Times New Roman" w:hAnsi="Times New Roman" w:cs="Times New Roman"/>
          <w:color w:val="000000"/>
          <w:sz w:val="26"/>
          <w:szCs w:val="26"/>
        </w:rPr>
        <w:t>5.</w:t>
      </w:r>
      <w:r w:rsidR="004243A1">
        <w:rPr>
          <w:rFonts w:ascii="Times New Roman" w:eastAsia="Times New Roman" w:hAnsi="Times New Roman" w:cs="Times New Roman"/>
          <w:color w:val="000000"/>
          <w:sz w:val="26"/>
          <w:szCs w:val="26"/>
        </w:rPr>
        <w:t> </w:t>
      </w:r>
      <w:r w:rsidRPr="00F82F07">
        <w:rPr>
          <w:rFonts w:ascii="Times New Roman" w:eastAsia="Times New Roman" w:hAnsi="Times New Roman" w:cs="Times New Roman"/>
          <w:color w:val="000000"/>
          <w:sz w:val="26"/>
          <w:szCs w:val="26"/>
        </w:rPr>
        <w:t>За мотивованим зверненням уповноваженого представника зареєстрованої депутатської фракції, групи головуючий на засіданні може оголосити п</w:t>
      </w:r>
      <w:r w:rsidR="002E1FAB" w:rsidRPr="00F82F07">
        <w:rPr>
          <w:rFonts w:ascii="Times New Roman" w:eastAsia="Times New Roman" w:hAnsi="Times New Roman" w:cs="Times New Roman"/>
          <w:color w:val="000000"/>
          <w:sz w:val="26"/>
          <w:szCs w:val="26"/>
        </w:rPr>
        <w:t xml:space="preserve">ерерву в засіданні до 30 хвилин не </w:t>
      </w:r>
      <w:r w:rsidR="002E1FAB" w:rsidRPr="00F82F07">
        <w:rPr>
          <w:rFonts w:ascii="Times New Roman" w:eastAsia="Calibri" w:hAnsi="Times New Roman" w:cs="Times New Roman"/>
          <w:sz w:val="26"/>
          <w:szCs w:val="26"/>
        </w:rPr>
        <w:t xml:space="preserve">більше одного разу з одного питання </w:t>
      </w:r>
      <w:r w:rsidR="00510783" w:rsidRPr="00F82F07">
        <w:rPr>
          <w:rFonts w:ascii="Times New Roman" w:eastAsia="Calibri" w:hAnsi="Times New Roman" w:cs="Times New Roman"/>
          <w:sz w:val="26"/>
          <w:szCs w:val="26"/>
        </w:rPr>
        <w:t>від кожної</w:t>
      </w:r>
      <w:r w:rsidR="002E1FAB" w:rsidRPr="00F82F07">
        <w:rPr>
          <w:rFonts w:ascii="Times New Roman" w:eastAsia="Calibri" w:hAnsi="Times New Roman" w:cs="Times New Roman"/>
          <w:sz w:val="26"/>
          <w:szCs w:val="26"/>
        </w:rPr>
        <w:t xml:space="preserve"> фракції, групи.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VI.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Внесення пропозицій та поправок і порядок їх голосування</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0D5FBB">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3.23.</w:t>
      </w:r>
      <w:r w:rsidRPr="00C77DD9">
        <w:rPr>
          <w:rFonts w:ascii="Times New Roman" w:eastAsia="Times New Roman" w:hAnsi="Times New Roman" w:cs="Times New Roman"/>
          <w:b/>
          <w:color w:val="000000"/>
          <w:sz w:val="26"/>
          <w:szCs w:val="26"/>
        </w:rPr>
        <w:tab/>
        <w:t xml:space="preserve"> Внесення депутатом пропозицій та поправок до проєктів рішень</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Пропозиції, додаткові пункти до проєктів рішень, що вносяться на голосування, можуть подаватись як у письмовій формі за підписом депутата, так і в усній у такій редакції, щоб вони давали однозначне розуміння того, за що мають голосувати депутати.</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Поправкою вважається пропозиція, що доповнює або змінює іншу пропозицію.</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3.24. Порядок розгляду питань порядку денного, пропозицій та поправок</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Розгляд одного питання порядку денного не може перериватися розглядом іншого питання.</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Ні за яких обставин голосування за пропозицію та/або поправку, які надійшли щодо обговорюваного питання і будуть ставитися на голосування, не відокремлюється в часі від оголошення їх головуючим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3.25. Порядок прийняття пропозиції, поправки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rPr>
      </w:pPr>
      <w:r w:rsidRPr="00C77DD9">
        <w:rPr>
          <w:rFonts w:ascii="Times New Roman" w:eastAsia="Times New Roman" w:hAnsi="Times New Roman" w:cs="Times New Roman"/>
          <w:color w:val="000000"/>
          <w:sz w:val="26"/>
          <w:szCs w:val="26"/>
          <w:lang w:eastAsia="uk-UA"/>
        </w:rPr>
        <w:t>1.</w:t>
      </w:r>
      <w:r w:rsidR="004243A1">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sz w:val="26"/>
          <w:szCs w:val="26"/>
          <w:lang w:eastAsia="uk-UA"/>
        </w:rPr>
        <w:t>Після закінчення обговорення питання порядку денного головуючий на засіданні оголошує про перехід до голосування та про його початок, а також про вид голосування, якщо з цього приводу є спеціальні вимоги Регламенту або з цього питання від депутатів надійшли пропозиції, крім випадків, визначених цим Регламентом</w:t>
      </w:r>
      <w:r w:rsidRPr="00C77DD9">
        <w:rPr>
          <w:rFonts w:ascii="Times New Roman" w:eastAsia="Times New Roman" w:hAnsi="Times New Roman" w:cs="Times New Roman"/>
          <w:color w:val="000000"/>
          <w:sz w:val="26"/>
          <w:szCs w:val="26"/>
          <w:lang w:eastAsia="uk-UA"/>
        </w:rPr>
        <w:t>.</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На голосування ставляться всі пропозиції, поправки, що надійшли в установленому цим Регламентом порядку.</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Якщо окрема думка депутата містить пропозиції щодо обговорюваного питання, головуючий оголошує ці пропозиції і ставить на голосування.</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чи суперечить раніше прийнятим рішенням, повторює відхилений радою текст.</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Відхилені радою пропозиції і поправки щодо вже прийнятого тексту при повторному їх внесенні (в ході розгляду одного і того ж питання порядку денного) на голосування не ставляться.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3.26. Порядок розгляду альтернативних пропозицій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D126C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разі, коли дві або більше пропозицій, що стосуються одного й того ж питання, виключають одна одну (альтернативні пропозиції), рада проводить голосування пропозицій у порядку їх внесення і виявляє з них ту, яка є прийнятною для подальшого розгляду. Решта пропозицій на голосування не ставиться, якщо більшістю голосів депутатів обрана одна з пропозицій. За наявності альтернативних пропозицій голосування про вилучення в цілому будь-якої з них не здійснюється.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Якщо серед кількох альтернативних пропозицій є пропозиція, погоджена між усіма депутатськими фракціями, групами, вона ставиться на голосування першою.</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047622" w:rsidRDefault="00047622" w:rsidP="00C77DD9">
      <w:pPr>
        <w:spacing w:after="0" w:line="240" w:lineRule="auto"/>
        <w:ind w:firstLine="709"/>
        <w:jc w:val="both"/>
        <w:rPr>
          <w:rFonts w:ascii="Times New Roman" w:eastAsia="Times New Roman" w:hAnsi="Times New Roman" w:cs="Times New Roman"/>
          <w:color w:val="000000"/>
          <w:sz w:val="26"/>
          <w:szCs w:val="26"/>
        </w:rPr>
      </w:pPr>
    </w:p>
    <w:p w:rsidR="00047622" w:rsidRDefault="00047622" w:rsidP="00C77DD9">
      <w:pPr>
        <w:spacing w:after="0" w:line="240" w:lineRule="auto"/>
        <w:ind w:firstLine="709"/>
        <w:jc w:val="both"/>
        <w:rPr>
          <w:rFonts w:ascii="Times New Roman" w:eastAsia="Times New Roman" w:hAnsi="Times New Roman" w:cs="Times New Roman"/>
          <w:color w:val="000000"/>
          <w:sz w:val="26"/>
          <w:szCs w:val="26"/>
        </w:rPr>
      </w:pPr>
    </w:p>
    <w:p w:rsidR="00047622" w:rsidRPr="00C77DD9" w:rsidRDefault="00047622"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2D6B6C">
      <w:pPr>
        <w:tabs>
          <w:tab w:val="left" w:pos="2268"/>
          <w:tab w:val="left" w:pos="2410"/>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Стаття 3.27.</w:t>
      </w:r>
      <w:r w:rsidRPr="00C77DD9">
        <w:rPr>
          <w:rFonts w:ascii="Times New Roman" w:eastAsia="Times New Roman" w:hAnsi="Times New Roman" w:cs="Times New Roman"/>
          <w:b/>
          <w:color w:val="000000"/>
          <w:sz w:val="26"/>
          <w:szCs w:val="26"/>
        </w:rPr>
        <w:tab/>
        <w:t xml:space="preserve"> Особливості розгляду поправки</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Внесена до пропозиції поправка ставиться на голосування раніше, ніж сама пропозиція. Якщо внесена поправка має на меті відхилення пропозиції, то на голосування спочатку ставиться текст пропозиції.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3.28. Порядок голосування за пропозицію, поправку</w:t>
      </w:r>
    </w:p>
    <w:p w:rsidR="00C77DD9" w:rsidRPr="00C77DD9" w:rsidRDefault="00D126CD" w:rsidP="00C77DD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1. </w:t>
      </w:r>
      <w:r w:rsidR="00C77DD9" w:rsidRPr="00C77DD9">
        <w:rPr>
          <w:rFonts w:ascii="Times New Roman" w:eastAsia="Times New Roman" w:hAnsi="Times New Roman" w:cs="Times New Roman"/>
          <w:color w:val="000000"/>
          <w:sz w:val="26"/>
          <w:szCs w:val="26"/>
        </w:rPr>
        <w:t>Текст пропозицій чи поправок, що будуть ставитися на голосування, повинен оголошуватися головуючим на засіданні, при цьому називається ініціатор внесення тексту.</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Пропозиції й зауваження, висловлені депутатами на сесії ради або передані в письмовій формі головуючому на засіданні, розглядаються радою, або за її дорученням постійними комісіями ради чи надсилаються на розгляд підзвітним і підконтрольним їй органам та посадовим особам, які зобов'язані їх розглянути у строки, встановлені радою, і проінформувати раду про вжиті заходи.</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Перед кожним голосуванням головуючий формулює текст пропозиції або поправки, що буде ставитися на голосування, і якщо немає заперечень, відразу ставить його на голосування.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Після закінчення голосування головуючий на засіданні оголошує його результати.</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3.29.</w:t>
      </w:r>
      <w:r w:rsidRPr="00C77DD9">
        <w:rPr>
          <w:rFonts w:ascii="Times New Roman" w:eastAsia="Times New Roman" w:hAnsi="Times New Roman" w:cs="Times New Roman"/>
          <w:b/>
          <w:color w:val="000000"/>
          <w:sz w:val="26"/>
          <w:szCs w:val="26"/>
        </w:rPr>
        <w:tab/>
        <w:t xml:space="preserve"> Особливості процедури голосування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Після оголошення головуючим на засіданні початку голосування ніхто не може його переривати. З початку голосування і до оголошення його результатів слово нікому не надається. </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У разі порушення процедури голосування або виникненні перешкод під час його проведення негайно проводиться повторне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Calibri" w:hAnsi="Times New Roman" w:cs="Times New Roman"/>
          <w:sz w:val="26"/>
          <w:szCs w:val="26"/>
        </w:rPr>
      </w:pPr>
      <w:r w:rsidRPr="00C77DD9">
        <w:rPr>
          <w:rFonts w:ascii="Times New Roman" w:eastAsia="Calibri" w:hAnsi="Times New Roman" w:cs="Times New Roman"/>
          <w:b/>
          <w:sz w:val="26"/>
          <w:szCs w:val="26"/>
        </w:rPr>
        <w:t>Стаття 3.30. Рейтингове голосування</w:t>
      </w:r>
    </w:p>
    <w:p w:rsidR="00C77DD9" w:rsidRPr="00C77DD9" w:rsidRDefault="00C77DD9" w:rsidP="00500064">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 xml:space="preserve">Рейтингове голосування проводиться щодо кандидатур осіб, які пропонуються для обрання, затвердження, призначення або погодження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ною радою, крім випадків, передбачених цим Регламентом.</w:t>
      </w:r>
    </w:p>
    <w:p w:rsidR="00C77DD9" w:rsidRPr="00C77DD9" w:rsidRDefault="00C77DD9" w:rsidP="00500064">
      <w:pPr>
        <w:numPr>
          <w:ilvl w:val="0"/>
          <w:numId w:val="1"/>
        </w:numPr>
        <w:tabs>
          <w:tab w:val="left" w:pos="567"/>
          <w:tab w:val="left" w:pos="709"/>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 xml:space="preserve">Рейтингове голосування проводиться у разі, якщо на розгляд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ної ради пропонується 5 і більше кандидатів. У такому випадку відбір кандидатів здійснюється рейтинговим голосуванням по кожному кандидату окремо</w:t>
      </w:r>
      <w:r w:rsidR="004D550F">
        <w:rPr>
          <w:rFonts w:ascii="Times New Roman" w:eastAsia="Calibri" w:hAnsi="Times New Roman" w:cs="Times New Roman"/>
          <w:sz w:val="26"/>
          <w:szCs w:val="26"/>
        </w:rPr>
        <w:t xml:space="preserve"> в алфавітному порядку</w:t>
      </w:r>
      <w:r w:rsidRPr="00C77DD9">
        <w:rPr>
          <w:rFonts w:ascii="Times New Roman" w:eastAsia="Calibri" w:hAnsi="Times New Roman" w:cs="Times New Roman"/>
          <w:sz w:val="26"/>
          <w:szCs w:val="26"/>
        </w:rPr>
        <w:t>.</w:t>
      </w:r>
    </w:p>
    <w:p w:rsidR="00500064" w:rsidRPr="002D6B6C" w:rsidRDefault="00C77DD9" w:rsidP="00500064">
      <w:pPr>
        <w:numPr>
          <w:ilvl w:val="0"/>
          <w:numId w:val="1"/>
        </w:numPr>
        <w:tabs>
          <w:tab w:val="left" w:pos="851"/>
          <w:tab w:val="left" w:pos="993"/>
          <w:tab w:val="left" w:pos="1418"/>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Чотири кандидатури, які набрали найбільшу кількість голосів від загального складу ради</w:t>
      </w:r>
      <w:r w:rsidR="005F1971">
        <w:rPr>
          <w:rFonts w:ascii="Times New Roman" w:eastAsia="Calibri" w:hAnsi="Times New Roman" w:cs="Times New Roman"/>
          <w:sz w:val="26"/>
          <w:szCs w:val="26"/>
        </w:rPr>
        <w:t xml:space="preserve"> (або більше за умови, що </w:t>
      </w:r>
      <w:r w:rsidR="005F1971" w:rsidRPr="00C77DD9">
        <w:rPr>
          <w:rFonts w:ascii="Times New Roman" w:eastAsia="Calibri" w:hAnsi="Times New Roman" w:cs="Times New Roman"/>
          <w:sz w:val="26"/>
          <w:szCs w:val="26"/>
        </w:rPr>
        <w:t>декілька кандидат</w:t>
      </w:r>
      <w:r w:rsidR="005F1971">
        <w:rPr>
          <w:rFonts w:ascii="Times New Roman" w:eastAsia="Calibri" w:hAnsi="Times New Roman" w:cs="Times New Roman"/>
          <w:sz w:val="26"/>
          <w:szCs w:val="26"/>
        </w:rPr>
        <w:t>ур</w:t>
      </w:r>
      <w:r w:rsidR="005F1971" w:rsidRPr="00C77DD9">
        <w:rPr>
          <w:rFonts w:ascii="Times New Roman" w:eastAsia="Calibri" w:hAnsi="Times New Roman" w:cs="Times New Roman"/>
          <w:sz w:val="26"/>
          <w:szCs w:val="26"/>
        </w:rPr>
        <w:t xml:space="preserve"> набрали однакову кількість голосів</w:t>
      </w:r>
      <w:r w:rsidR="005F1971">
        <w:rPr>
          <w:rFonts w:ascii="Times New Roman" w:eastAsia="Calibri" w:hAnsi="Times New Roman" w:cs="Times New Roman"/>
          <w:sz w:val="26"/>
          <w:szCs w:val="26"/>
        </w:rPr>
        <w:t>)</w:t>
      </w:r>
      <w:r w:rsidRPr="00C77DD9">
        <w:rPr>
          <w:rFonts w:ascii="Times New Roman" w:eastAsia="Calibri" w:hAnsi="Times New Roman" w:cs="Times New Roman"/>
          <w:sz w:val="26"/>
          <w:szCs w:val="26"/>
        </w:rPr>
        <w:t>, ставляться на голосування</w:t>
      </w:r>
      <w:r w:rsidR="007E07FC">
        <w:rPr>
          <w:rFonts w:ascii="Times New Roman" w:eastAsia="Calibri" w:hAnsi="Times New Roman" w:cs="Times New Roman"/>
          <w:sz w:val="26"/>
          <w:szCs w:val="26"/>
        </w:rPr>
        <w:t xml:space="preserve"> в порядку, що </w:t>
      </w:r>
      <w:r w:rsidR="0013247D" w:rsidRPr="002D6B6C">
        <w:rPr>
          <w:rFonts w:ascii="Times New Roman" w:eastAsia="Calibri" w:hAnsi="Times New Roman" w:cs="Times New Roman"/>
          <w:sz w:val="26"/>
          <w:szCs w:val="26"/>
        </w:rPr>
        <w:t>залеж</w:t>
      </w:r>
      <w:r w:rsidR="007E07FC" w:rsidRPr="002D6B6C">
        <w:rPr>
          <w:rFonts w:ascii="Times New Roman" w:eastAsia="Calibri" w:hAnsi="Times New Roman" w:cs="Times New Roman"/>
          <w:sz w:val="26"/>
          <w:szCs w:val="26"/>
        </w:rPr>
        <w:t>ить</w:t>
      </w:r>
      <w:r w:rsidR="0013247D" w:rsidRPr="002D6B6C">
        <w:rPr>
          <w:rFonts w:ascii="Times New Roman" w:eastAsia="Calibri" w:hAnsi="Times New Roman" w:cs="Times New Roman"/>
          <w:sz w:val="26"/>
          <w:szCs w:val="26"/>
        </w:rPr>
        <w:t xml:space="preserve"> від кількості голосів, яку вони набрали, починаючи з більшої</w:t>
      </w:r>
      <w:r w:rsidR="00500064" w:rsidRPr="002D6B6C">
        <w:rPr>
          <w:rFonts w:ascii="Times New Roman" w:eastAsia="Calibri" w:hAnsi="Times New Roman" w:cs="Times New Roman"/>
          <w:sz w:val="26"/>
          <w:szCs w:val="26"/>
        </w:rPr>
        <w:t xml:space="preserve">. </w:t>
      </w:r>
    </w:p>
    <w:p w:rsidR="0013247D" w:rsidRPr="002D6B6C" w:rsidRDefault="00034C99" w:rsidP="00F45F99">
      <w:pPr>
        <w:tabs>
          <w:tab w:val="left" w:pos="851"/>
          <w:tab w:val="left" w:pos="993"/>
          <w:tab w:val="left" w:pos="1418"/>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t xml:space="preserve">У випадку, якщо з </w:t>
      </w:r>
      <w:r w:rsidR="005F1971" w:rsidRPr="002D6B6C">
        <w:rPr>
          <w:rFonts w:ascii="Times New Roman" w:eastAsia="Calibri" w:hAnsi="Times New Roman" w:cs="Times New Roman"/>
          <w:sz w:val="26"/>
          <w:szCs w:val="26"/>
        </w:rPr>
        <w:t>цих</w:t>
      </w:r>
      <w:r w:rsidRPr="002D6B6C">
        <w:rPr>
          <w:rFonts w:ascii="Times New Roman" w:eastAsia="Calibri" w:hAnsi="Times New Roman" w:cs="Times New Roman"/>
          <w:sz w:val="26"/>
          <w:szCs w:val="26"/>
        </w:rPr>
        <w:t xml:space="preserve"> кандидатур двоє і більше </w:t>
      </w:r>
      <w:r w:rsidR="00F45F99" w:rsidRPr="002D6B6C">
        <w:rPr>
          <w:rFonts w:ascii="Times New Roman" w:eastAsia="Calibri" w:hAnsi="Times New Roman" w:cs="Times New Roman"/>
          <w:sz w:val="26"/>
          <w:szCs w:val="26"/>
        </w:rPr>
        <w:t>набрали однакову кількість голосів, голосування</w:t>
      </w:r>
      <w:r w:rsidRPr="002D6B6C">
        <w:rPr>
          <w:rFonts w:ascii="Times New Roman" w:eastAsia="Calibri" w:hAnsi="Times New Roman" w:cs="Times New Roman"/>
          <w:sz w:val="26"/>
          <w:szCs w:val="26"/>
        </w:rPr>
        <w:t xml:space="preserve"> щодо них проводиться</w:t>
      </w:r>
      <w:r w:rsidR="00F45F99" w:rsidRPr="002D6B6C">
        <w:rPr>
          <w:rFonts w:ascii="Times New Roman" w:eastAsia="Calibri" w:hAnsi="Times New Roman" w:cs="Times New Roman"/>
          <w:sz w:val="26"/>
          <w:szCs w:val="26"/>
        </w:rPr>
        <w:t xml:space="preserve"> в алфавітному порядку.</w:t>
      </w:r>
    </w:p>
    <w:p w:rsidR="00C77DD9" w:rsidRPr="002D6B6C" w:rsidRDefault="005F1971" w:rsidP="00500064">
      <w:pPr>
        <w:tabs>
          <w:tab w:val="left" w:pos="-142"/>
          <w:tab w:val="left" w:pos="851"/>
          <w:tab w:val="left" w:pos="993"/>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t>Остаточне г</w:t>
      </w:r>
      <w:r w:rsidR="00500064" w:rsidRPr="002D6B6C">
        <w:rPr>
          <w:rFonts w:ascii="Times New Roman" w:eastAsia="Calibri" w:hAnsi="Times New Roman" w:cs="Times New Roman"/>
          <w:sz w:val="26"/>
          <w:szCs w:val="26"/>
        </w:rPr>
        <w:t>олосування</w:t>
      </w:r>
      <w:r w:rsidR="00F944EF" w:rsidRPr="002D6B6C">
        <w:rPr>
          <w:rFonts w:ascii="Times New Roman" w:eastAsia="Calibri" w:hAnsi="Times New Roman" w:cs="Times New Roman"/>
          <w:sz w:val="26"/>
          <w:szCs w:val="26"/>
        </w:rPr>
        <w:t xml:space="preserve"> щодо визначення кандидатур після проведення рейтингового голосування</w:t>
      </w:r>
      <w:r w:rsidRPr="002D6B6C">
        <w:rPr>
          <w:rFonts w:ascii="Times New Roman" w:eastAsia="Calibri" w:hAnsi="Times New Roman" w:cs="Times New Roman"/>
          <w:sz w:val="26"/>
          <w:szCs w:val="26"/>
        </w:rPr>
        <w:t xml:space="preserve"> </w:t>
      </w:r>
      <w:r w:rsidR="00F944EF" w:rsidRPr="002D6B6C">
        <w:rPr>
          <w:rFonts w:ascii="Times New Roman" w:eastAsia="Calibri" w:hAnsi="Times New Roman" w:cs="Times New Roman"/>
          <w:sz w:val="26"/>
          <w:szCs w:val="26"/>
        </w:rPr>
        <w:t>здійснюється</w:t>
      </w:r>
      <w:r w:rsidR="00500064" w:rsidRPr="002D6B6C">
        <w:rPr>
          <w:rFonts w:ascii="Times New Roman" w:eastAsia="Calibri" w:hAnsi="Times New Roman" w:cs="Times New Roman"/>
          <w:sz w:val="26"/>
          <w:szCs w:val="26"/>
        </w:rPr>
        <w:t xml:space="preserve"> в </w:t>
      </w:r>
      <w:r w:rsidR="00C77DD9" w:rsidRPr="002D6B6C">
        <w:rPr>
          <w:rFonts w:ascii="Times New Roman" w:eastAsia="Calibri" w:hAnsi="Times New Roman" w:cs="Times New Roman"/>
          <w:sz w:val="26"/>
          <w:szCs w:val="26"/>
        </w:rPr>
        <w:t xml:space="preserve">порядку, </w:t>
      </w:r>
      <w:r w:rsidRPr="002D6B6C">
        <w:rPr>
          <w:rFonts w:ascii="Times New Roman" w:eastAsia="Calibri" w:hAnsi="Times New Roman" w:cs="Times New Roman"/>
          <w:sz w:val="26"/>
          <w:szCs w:val="26"/>
        </w:rPr>
        <w:t>передб</w:t>
      </w:r>
      <w:r w:rsidR="00C77DD9" w:rsidRPr="002D6B6C">
        <w:rPr>
          <w:rFonts w:ascii="Times New Roman" w:eastAsia="Calibri" w:hAnsi="Times New Roman" w:cs="Times New Roman"/>
          <w:sz w:val="26"/>
          <w:szCs w:val="26"/>
        </w:rPr>
        <w:t>аченому</w:t>
      </w:r>
      <w:r w:rsidRPr="002D6B6C">
        <w:rPr>
          <w:rFonts w:ascii="Times New Roman" w:eastAsia="Calibri" w:hAnsi="Times New Roman" w:cs="Times New Roman"/>
          <w:sz w:val="26"/>
          <w:szCs w:val="26"/>
        </w:rPr>
        <w:t xml:space="preserve"> ч. 1</w:t>
      </w:r>
      <w:r w:rsidR="00C77DD9" w:rsidRPr="002D6B6C">
        <w:rPr>
          <w:rFonts w:ascii="Times New Roman" w:eastAsia="Calibri" w:hAnsi="Times New Roman" w:cs="Times New Roman"/>
          <w:sz w:val="26"/>
          <w:szCs w:val="26"/>
        </w:rPr>
        <w:t xml:space="preserve"> статтею 3.26 Регламенту. Решта кандидатур на голосування не ставиться.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VII.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Таємне голосування</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3.31. Організація та порядок здійснення таємного голосування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Таємне голосування здійснюється шляхом заповнення і подачі бюлетенів, за винятком випадків, передбачених цим Регламентом та чинним законодавством.</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Організацію таємного голосування бюлетенями та підрахунок голосів забезпечує лічильна комісія. Порядок проведення таємного голосування лічильна комісія доводить до відома всіх депутатів.</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Лічильна комісія перед початком голосування готує список депутатів, організовує виготовлення бюлетенів, перевіряє наявність кабін дл</w:t>
      </w:r>
      <w:r>
        <w:rPr>
          <w:rFonts w:ascii="Times New Roman" w:eastAsia="Times New Roman" w:hAnsi="Times New Roman" w:cs="Times New Roman"/>
          <w:color w:val="000000"/>
          <w:sz w:val="26"/>
          <w:szCs w:val="26"/>
        </w:rPr>
        <w:t>я голосування, опечатує скриньку</w:t>
      </w:r>
      <w:r w:rsidR="00C77DD9" w:rsidRPr="00C77DD9">
        <w:rPr>
          <w:rFonts w:ascii="Times New Roman" w:eastAsia="Times New Roman" w:hAnsi="Times New Roman" w:cs="Times New Roman"/>
          <w:color w:val="000000"/>
          <w:sz w:val="26"/>
          <w:szCs w:val="26"/>
        </w:rPr>
        <w:t xml:space="preserve"> для таємного голосування, забезпечує умови для повного додержання таємності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D126C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Кожному депутату членами лічильної комісії видається один бюлетень за списком депутатів після пред'явлення посвідчення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У списку депутатів про видачу бюлетенів для таємного голосування ставиться підпис депутата. На кожно</w:t>
      </w:r>
      <w:r w:rsidR="00D126CD">
        <w:rPr>
          <w:rFonts w:ascii="Times New Roman" w:eastAsia="Times New Roman" w:hAnsi="Times New Roman" w:cs="Times New Roman"/>
          <w:color w:val="000000"/>
          <w:sz w:val="26"/>
          <w:szCs w:val="26"/>
        </w:rPr>
        <w:t>му</w:t>
      </w:r>
      <w:r w:rsidRPr="00C77DD9">
        <w:rPr>
          <w:rFonts w:ascii="Times New Roman" w:eastAsia="Times New Roman" w:hAnsi="Times New Roman" w:cs="Times New Roman"/>
          <w:color w:val="000000"/>
          <w:sz w:val="26"/>
          <w:szCs w:val="26"/>
        </w:rPr>
        <w:t xml:space="preserve"> бюлетен</w:t>
      </w:r>
      <w:r w:rsidR="00D126CD">
        <w:rPr>
          <w:rFonts w:ascii="Times New Roman" w:eastAsia="Times New Roman" w:hAnsi="Times New Roman" w:cs="Times New Roman"/>
          <w:color w:val="000000"/>
          <w:sz w:val="26"/>
          <w:szCs w:val="26"/>
        </w:rPr>
        <w:t>і</w:t>
      </w:r>
      <w:r w:rsidRPr="00C77DD9">
        <w:rPr>
          <w:rFonts w:ascii="Times New Roman" w:eastAsia="Times New Roman" w:hAnsi="Times New Roman" w:cs="Times New Roman"/>
          <w:color w:val="000000"/>
          <w:sz w:val="26"/>
          <w:szCs w:val="26"/>
        </w:rPr>
        <w:t xml:space="preserve"> ставиться печатка ради та підпис</w:t>
      </w:r>
      <w:r w:rsidR="00D126CD">
        <w:rPr>
          <w:rFonts w:ascii="Times New Roman" w:eastAsia="Times New Roman" w:hAnsi="Times New Roman" w:cs="Times New Roman"/>
          <w:color w:val="000000"/>
          <w:sz w:val="26"/>
          <w:szCs w:val="26"/>
        </w:rPr>
        <w:t>и</w:t>
      </w:r>
      <w:r w:rsidRPr="00C77DD9">
        <w:rPr>
          <w:rFonts w:ascii="Times New Roman" w:eastAsia="Times New Roman" w:hAnsi="Times New Roman" w:cs="Times New Roman"/>
          <w:color w:val="000000"/>
          <w:sz w:val="26"/>
          <w:szCs w:val="26"/>
        </w:rPr>
        <w:t xml:space="preserve"> голови</w:t>
      </w:r>
      <w:r w:rsidR="00D126CD">
        <w:rPr>
          <w:rFonts w:ascii="Times New Roman" w:eastAsia="Times New Roman" w:hAnsi="Times New Roman" w:cs="Times New Roman"/>
          <w:color w:val="000000"/>
          <w:sz w:val="26"/>
          <w:szCs w:val="26"/>
        </w:rPr>
        <w:t xml:space="preserve"> та членів</w:t>
      </w:r>
      <w:r w:rsidRPr="00C77DD9">
        <w:rPr>
          <w:rFonts w:ascii="Times New Roman" w:eastAsia="Times New Roman" w:hAnsi="Times New Roman" w:cs="Times New Roman"/>
          <w:color w:val="000000"/>
          <w:sz w:val="26"/>
          <w:szCs w:val="26"/>
        </w:rPr>
        <w:t xml:space="preserve"> лічильної комісії. Заповнення бюлетенів проводиться депутатом у кабіні для таємного голосування. Після закінчення голосування лічильна комісія розкриває скриньки для таємного голосування і підраховує голоси.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D126C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Недійсними вважаються бюлетені невстановленого зразка, в яких зроблено позначки щодо двох і більше кандидатур, а також ті, в яких неможливо з'ясувати волевиявлення депутата. Прізвища, додатково вписані до бюлетенів, при підрахунку голосів не враховуються.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Кандидат вважається обраним, призначеним чи затвердженим, якщо в результаті таємного голосування він отримав більше половини голосів депутатів від загального складу ради</w:t>
      </w:r>
      <w:r w:rsidR="000D54CD">
        <w:rPr>
          <w:rFonts w:ascii="Times New Roman" w:eastAsia="Times New Roman" w:hAnsi="Times New Roman" w:cs="Times New Roman"/>
          <w:color w:val="000000"/>
          <w:sz w:val="26"/>
          <w:szCs w:val="26"/>
        </w:rPr>
        <w:t xml:space="preserve"> (про що оформляється відповідне рішення)</w:t>
      </w:r>
      <w:r w:rsidR="00C77DD9" w:rsidRPr="00C77DD9">
        <w:rPr>
          <w:rFonts w:ascii="Times New Roman" w:eastAsia="Times New Roman" w:hAnsi="Times New Roman" w:cs="Times New Roman"/>
          <w:color w:val="000000"/>
          <w:sz w:val="26"/>
          <w:szCs w:val="26"/>
        </w:rPr>
        <w:t xml:space="preserve">. </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Якщо в бюлетень для таємного голосування внесено більше двох кандидатур і жоден кандидат не одержав при першому голосуванні необхідної більшості, проводиться повторне голосування щодо двох кандидатур, які одержали найбільшу кількість голосів. Якщо кожен з кандидатів не набрав потрібної кількості голосів, то вони не мають права висувати свої кандидатури на цю ж посаду повторно.</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У разі виявлення лічильною комісією порушення порядку </w:t>
      </w:r>
      <w:r w:rsidR="00C77DD9" w:rsidRPr="002D6B6C">
        <w:rPr>
          <w:rFonts w:ascii="Times New Roman" w:eastAsia="Times New Roman" w:hAnsi="Times New Roman" w:cs="Times New Roman"/>
          <w:sz w:val="26"/>
          <w:szCs w:val="26"/>
        </w:rPr>
        <w:t>голосування</w:t>
      </w:r>
      <w:r w:rsidR="00731573" w:rsidRPr="002D6B6C">
        <w:rPr>
          <w:rFonts w:ascii="Times New Roman" w:eastAsia="Times New Roman" w:hAnsi="Times New Roman" w:cs="Times New Roman"/>
          <w:sz w:val="26"/>
          <w:szCs w:val="26"/>
        </w:rPr>
        <w:t xml:space="preserve"> (про що складається відповідний акт</w:t>
      </w:r>
      <w:r w:rsidR="000348A8" w:rsidRPr="002D6B6C">
        <w:rPr>
          <w:rFonts w:ascii="Times New Roman" w:eastAsia="Times New Roman" w:hAnsi="Times New Roman" w:cs="Times New Roman"/>
          <w:sz w:val="26"/>
          <w:szCs w:val="26"/>
        </w:rPr>
        <w:t>, який підписується більшістю членів лічильної комісії</w:t>
      </w:r>
      <w:r w:rsidR="00731573" w:rsidRPr="002D6B6C">
        <w:rPr>
          <w:rFonts w:ascii="Times New Roman" w:eastAsia="Times New Roman" w:hAnsi="Times New Roman" w:cs="Times New Roman"/>
          <w:sz w:val="26"/>
          <w:szCs w:val="26"/>
        </w:rPr>
        <w:t>)</w:t>
      </w:r>
      <w:r w:rsidR="00C77DD9" w:rsidRPr="002D6B6C">
        <w:rPr>
          <w:rFonts w:ascii="Times New Roman" w:eastAsia="Times New Roman" w:hAnsi="Times New Roman" w:cs="Times New Roman"/>
          <w:sz w:val="26"/>
          <w:szCs w:val="26"/>
        </w:rPr>
        <w:t xml:space="preserve"> за про</w:t>
      </w:r>
      <w:r w:rsidR="00731573" w:rsidRPr="002D6B6C">
        <w:rPr>
          <w:rFonts w:ascii="Times New Roman" w:eastAsia="Times New Roman" w:hAnsi="Times New Roman" w:cs="Times New Roman"/>
          <w:sz w:val="26"/>
          <w:szCs w:val="26"/>
        </w:rPr>
        <w:t>токольним</w:t>
      </w:r>
      <w:r w:rsidR="00C77DD9" w:rsidRPr="002D6B6C">
        <w:rPr>
          <w:rFonts w:ascii="Times New Roman" w:eastAsia="Times New Roman" w:hAnsi="Times New Roman" w:cs="Times New Roman"/>
          <w:sz w:val="26"/>
          <w:szCs w:val="26"/>
        </w:rPr>
        <w:t xml:space="preserve"> рішенням </w:t>
      </w:r>
      <w:r w:rsidR="00CB2A16">
        <w:rPr>
          <w:rFonts w:ascii="Times New Roman" w:eastAsia="Times New Roman" w:hAnsi="Times New Roman" w:cs="Times New Roman"/>
          <w:sz w:val="26"/>
          <w:szCs w:val="26"/>
        </w:rPr>
        <w:t>район</w:t>
      </w:r>
      <w:r w:rsidR="00C77DD9" w:rsidRPr="002D6B6C">
        <w:rPr>
          <w:rFonts w:ascii="Times New Roman" w:eastAsia="Times New Roman" w:hAnsi="Times New Roman" w:cs="Times New Roman"/>
          <w:sz w:val="26"/>
          <w:szCs w:val="26"/>
        </w:rPr>
        <w:t>ної ради</w:t>
      </w:r>
      <w:r w:rsidR="00731573" w:rsidRPr="002D6B6C">
        <w:rPr>
          <w:rFonts w:ascii="Times New Roman" w:eastAsia="Times New Roman" w:hAnsi="Times New Roman" w:cs="Times New Roman"/>
          <w:sz w:val="26"/>
          <w:szCs w:val="26"/>
        </w:rPr>
        <w:t xml:space="preserve"> (яке відображається в протоколі сесії)</w:t>
      </w:r>
      <w:r w:rsidR="00C77DD9" w:rsidRPr="002D6B6C">
        <w:rPr>
          <w:rFonts w:ascii="Times New Roman" w:eastAsia="Times New Roman" w:hAnsi="Times New Roman" w:cs="Times New Roman"/>
          <w:sz w:val="26"/>
          <w:szCs w:val="26"/>
        </w:rPr>
        <w:t xml:space="preserve"> проводиться </w:t>
      </w:r>
      <w:r w:rsidR="00C77DD9" w:rsidRPr="00C77DD9">
        <w:rPr>
          <w:rFonts w:ascii="Times New Roman" w:eastAsia="Times New Roman" w:hAnsi="Times New Roman" w:cs="Times New Roman"/>
          <w:color w:val="000000"/>
          <w:sz w:val="26"/>
          <w:szCs w:val="26"/>
        </w:rPr>
        <w:t xml:space="preserve">повторне голосування. </w:t>
      </w:r>
    </w:p>
    <w:p w:rsidR="00C77DD9" w:rsidRPr="00C77DD9" w:rsidRDefault="00D126CD" w:rsidP="00943A2A">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Про результат таємного голосування бюлетенями лічильна комісія складає протокол, який підписують всі члени комісії. </w:t>
      </w:r>
    </w:p>
    <w:p w:rsidR="000D5FBB" w:rsidRDefault="000D5FBB"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w:t>
      </w:r>
      <w:r w:rsidRPr="00C77DD9">
        <w:rPr>
          <w:rFonts w:ascii="Times New Roman" w:eastAsia="Times New Roman" w:hAnsi="Times New Roman" w:cs="Times New Roman"/>
          <w:b/>
          <w:color w:val="000000"/>
          <w:sz w:val="26"/>
          <w:szCs w:val="26"/>
          <w:lang w:val="en-US"/>
        </w:rPr>
        <w:t>VIII</w:t>
      </w:r>
      <w:r w:rsidRPr="00C77DD9">
        <w:rPr>
          <w:rFonts w:ascii="Times New Roman" w:eastAsia="Times New Roman" w:hAnsi="Times New Roman" w:cs="Times New Roman"/>
          <w:b/>
          <w:color w:val="000000"/>
          <w:sz w:val="26"/>
          <w:szCs w:val="26"/>
        </w:rPr>
        <w:t xml:space="preserve">.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Дисципліна та етика пленарних засідань</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3.32. Етика поведінки депутатів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8E3345">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Якщо депутат вважає, що промовець невірно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відразу або в кінці обговорення, але до голосування. В останньому випадку головуючий на засіданні відразу повідомляє депутатів про надходження такого звернення від депутата і коли йому буде надано слово.</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Під час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депутати не повинні заважати промовцям і слухачам діями, які перешкоджають викладенню або сприйманню виступу (вигуками, оплесками, вставанням тощо). </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Головуючий на засіданні продовжує час для виступу промовця на термін, на який його виступ було перервано, якщо це не пов'язано із застосуванням до промовця заходів впливу, передбачених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3.33. Етика поведінки промовців та запрошених</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На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промовець та запрошені не повинні вживати образливі висловлювання та непристойні й лайливі слова, закликати до незаконних дій. Головуючий на засіданні має право попередити промовця про неприпустимість таких висловлювань і закликів або припинити його виступ.</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Якщо промовець перевищує час, відведений для виступу, або висловлюється не з обговорюваного питання, головуючий на засіданні після двох попереджень має право позбавити його слова. Та частина виступу промовця, яка виголошена після позбавлення його слова, не включається до стенограми засідання.</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Промовець може виступати лише з дозволу головуючого на засіданні.</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Особи, присутні на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повинні утримуватися від публічних проявів свого ставлення до того, що відбувається на засіданні, і не порушувати порядку. </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У разі порушення цими особами порядку за розпорядженням головуючого на засіданні вони можуть бути видалені з приміщення, де проходить засідання.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3.34. Відповідальність за порушення дисципліни</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Якщо депутат своєю поведінкою заважає проведенню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головуючий на засіданні попереджає його персонально і закликає до порядку. Після повторного попередження протягом дня головуючий на засіданні за згодою більшості присутніх депутатів, визначеною без обговорення шляхом голосування, може запропонувати депутату залишити зал до кінця засідання.</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У разі грубого порушення дисципліни або перешкод у проведенні засідання головуючий може оголосити перерву або закрити засідання та звернутися до представників правоохоронних органів, присутніх на засіданні, вжити заходів для наведення порядку в залі засідань.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ІX.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Протокол, стенограма</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3.35. Протоколювання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протоколюється. Ведення протоколу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здійснює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2. </w:t>
      </w:r>
      <w:r w:rsidR="00C77DD9" w:rsidRPr="00C77DD9">
        <w:rPr>
          <w:rFonts w:ascii="Times New Roman" w:eastAsia="Times New Roman" w:hAnsi="Times New Roman" w:cs="Times New Roman"/>
          <w:color w:val="000000"/>
          <w:sz w:val="26"/>
          <w:szCs w:val="26"/>
        </w:rPr>
        <w:t xml:space="preserve">У протоколі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зазначається: дата, час і місце проведення засідання, кількість депутатів, присутніх на засіданні, питання порядку денного, винесені на розгляд, прізвище головуючого на засіданні і виступаючих, всі внесені на голосування питання і пропозиції, спосіб їх вирішення, повні результати голосування і прийняті рішення. </w:t>
      </w:r>
    </w:p>
    <w:p w:rsidR="00C77DD9" w:rsidRPr="00C77DD9" w:rsidRDefault="005E440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Протокол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підписується головуючим на за</w:t>
      </w:r>
      <w:r w:rsidR="0047634D">
        <w:rPr>
          <w:rFonts w:ascii="Times New Roman" w:eastAsia="Times New Roman" w:hAnsi="Times New Roman" w:cs="Times New Roman"/>
          <w:color w:val="000000"/>
          <w:sz w:val="26"/>
          <w:szCs w:val="26"/>
        </w:rPr>
        <w:t xml:space="preserve">сіданні ради не пізніше, ніж у </w:t>
      </w:r>
      <w:r w:rsidR="0047634D" w:rsidRPr="0047634D">
        <w:rPr>
          <w:rFonts w:ascii="Times New Roman" w:eastAsia="Times New Roman" w:hAnsi="Times New Roman" w:cs="Times New Roman"/>
          <w:color w:val="000000"/>
          <w:sz w:val="26"/>
          <w:szCs w:val="26"/>
          <w:lang w:val="ru-RU"/>
        </w:rPr>
        <w:t>1</w:t>
      </w:r>
      <w:r w:rsidR="00C77DD9" w:rsidRPr="00C77DD9">
        <w:rPr>
          <w:rFonts w:ascii="Times New Roman" w:eastAsia="Times New Roman" w:hAnsi="Times New Roman" w:cs="Times New Roman"/>
          <w:color w:val="000000"/>
          <w:sz w:val="26"/>
          <w:szCs w:val="26"/>
        </w:rPr>
        <w:t xml:space="preserve">0-денний термін з дня проведення пленарного засідання та оприлюднюється на офіційному 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5E440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До протоколу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додатково включаються: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дані про поіменну реєстрацію присутніх на засіданні депутатів;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результати поіменного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тексти невиголошених виступів депутатів, подані в секретаріат сесії;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окремі думки депутатів та їх фракцій, груп щодо прийнятих рішень;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письмові запити депутатів і відповіді на них, якщо вони не поширювалися серед депутатів.</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28082A" w:rsidRPr="0028082A" w:rsidRDefault="00C77DD9" w:rsidP="0028082A">
      <w:pPr>
        <w:spacing w:after="0" w:line="240" w:lineRule="auto"/>
        <w:ind w:firstLine="709"/>
        <w:rPr>
          <w:rFonts w:ascii="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3.36. </w:t>
      </w:r>
      <w:r w:rsidR="0028082A" w:rsidRPr="0028082A">
        <w:rPr>
          <w:rFonts w:ascii="Times New Roman" w:hAnsi="Times New Roman" w:cs="Times New Roman"/>
          <w:b/>
          <w:color w:val="000000"/>
          <w:sz w:val="26"/>
          <w:szCs w:val="26"/>
        </w:rPr>
        <w:t>Відеофіксація пленарного засідання районної ради</w:t>
      </w:r>
    </w:p>
    <w:p w:rsidR="0028082A" w:rsidRPr="0028082A" w:rsidRDefault="0028082A" w:rsidP="0028082A">
      <w:pPr>
        <w:spacing w:after="0" w:line="240" w:lineRule="auto"/>
        <w:ind w:firstLine="709"/>
        <w:jc w:val="both"/>
        <w:rPr>
          <w:rFonts w:ascii="Times New Roman" w:eastAsia="Times New Roman" w:hAnsi="Times New Roman" w:cs="Times New Roman"/>
          <w:color w:val="000000"/>
          <w:sz w:val="26"/>
          <w:szCs w:val="26"/>
        </w:rPr>
      </w:pPr>
      <w:r w:rsidRPr="0028082A">
        <w:rPr>
          <w:rFonts w:ascii="Times New Roman" w:eastAsia="Times New Roman" w:hAnsi="Times New Roman" w:cs="Times New Roman"/>
          <w:color w:val="000000"/>
          <w:sz w:val="26"/>
          <w:szCs w:val="26"/>
        </w:rPr>
        <w:t>1</w:t>
      </w:r>
      <w:r w:rsidRPr="0028082A">
        <w:rPr>
          <w:rFonts w:ascii="Times New Roman" w:eastAsia="Times New Roman" w:hAnsi="Times New Roman" w:cs="Times New Roman"/>
          <w:b/>
          <w:color w:val="000000"/>
          <w:sz w:val="26"/>
          <w:szCs w:val="26"/>
        </w:rPr>
        <w:t xml:space="preserve">. </w:t>
      </w:r>
      <w:r w:rsidRPr="0028082A">
        <w:rPr>
          <w:rFonts w:ascii="Times New Roman" w:eastAsia="Times New Roman" w:hAnsi="Times New Roman" w:cs="Times New Roman"/>
          <w:color w:val="000000"/>
          <w:sz w:val="26"/>
          <w:szCs w:val="26"/>
        </w:rPr>
        <w:t>Пленарне засідання районної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rsidR="00C77DD9" w:rsidRDefault="0028082A" w:rsidP="0028082A">
      <w:pPr>
        <w:spacing w:after="0" w:line="240" w:lineRule="auto"/>
        <w:ind w:firstLine="709"/>
        <w:jc w:val="both"/>
        <w:rPr>
          <w:rFonts w:ascii="Times New Roman" w:eastAsia="Times New Roman" w:hAnsi="Times New Roman" w:cs="Times New Roman"/>
          <w:color w:val="000000"/>
          <w:sz w:val="26"/>
          <w:szCs w:val="26"/>
        </w:rPr>
      </w:pPr>
      <w:r w:rsidRPr="0028082A">
        <w:rPr>
          <w:rFonts w:ascii="Times New Roman" w:eastAsia="Times New Roman" w:hAnsi="Times New Roman" w:cs="Times New Roman"/>
          <w:color w:val="000000"/>
          <w:sz w:val="26"/>
          <w:szCs w:val="26"/>
        </w:rPr>
        <w:t xml:space="preserve">2. Пленарне засідання районної ради підлягає відеофіксації з подальшим зберіганням відеозапису пленарного засідання не менше п’яти років. Відеозапис пленарного засідання районної ради оприлюднюється в частині, що транслюється відповідно до Закону України «Про місцеве самоврядування в Україні», невідкладно після закінчення пленарного засідання </w:t>
      </w:r>
      <w:r>
        <w:rPr>
          <w:rFonts w:ascii="Times New Roman" w:eastAsia="Times New Roman" w:hAnsi="Times New Roman" w:cs="Times New Roman"/>
          <w:color w:val="000000"/>
          <w:sz w:val="26"/>
          <w:szCs w:val="26"/>
        </w:rPr>
        <w:t>районної</w:t>
      </w:r>
      <w:r w:rsidRPr="0028082A">
        <w:rPr>
          <w:rFonts w:ascii="Times New Roman" w:eastAsia="Times New Roman" w:hAnsi="Times New Roman" w:cs="Times New Roman"/>
          <w:color w:val="000000"/>
          <w:sz w:val="26"/>
          <w:szCs w:val="26"/>
        </w:rPr>
        <w:t xml:space="preserve"> ради, але не пізніше наступного дня після проведення пленарного засідання ради, на офіційному вебсайті районної ради чи в інший спосіб із забезпеченням відкритого доступу до відеозапису.</w:t>
      </w:r>
    </w:p>
    <w:p w:rsidR="0028082A" w:rsidRPr="0028082A" w:rsidRDefault="0028082A" w:rsidP="0028082A">
      <w:pPr>
        <w:spacing w:after="0" w:line="240" w:lineRule="auto"/>
        <w:ind w:firstLine="709"/>
        <w:jc w:val="both"/>
        <w:rPr>
          <w:rFonts w:ascii="Times New Roman" w:eastAsia="Times New Roman" w:hAnsi="Times New Roman" w:cs="Times New Roman"/>
          <w:i/>
          <w:color w:val="000000"/>
          <w:sz w:val="26"/>
          <w:szCs w:val="26"/>
        </w:rPr>
      </w:pPr>
      <w:r w:rsidRPr="0028082A">
        <w:rPr>
          <w:rFonts w:ascii="Times New Roman" w:eastAsia="Times New Roman" w:hAnsi="Times New Roman" w:cs="Times New Roman"/>
          <w:i/>
          <w:color w:val="000000"/>
          <w:sz w:val="26"/>
          <w:szCs w:val="26"/>
        </w:rPr>
        <w:t>(Положення цього рішення в частині відеофіксації з подальшим зберіганням та оприлюдненням відеозапису пленарного засідання сесії та засідання постійної комісії районної ради набирають чинності з 14.08.2024, а в частині обов’язкової трансляції пленарного засідання сесії та засідання постійної комісії районної ради в мережі Інтернет набирають чинності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№64/2022, затвердженого Законом України «Про затвердження Указу Президента України «Про введення воєнного стану в Україні» від 24 лютого 2022 року № 2102-IX</w:t>
      </w:r>
      <w:r>
        <w:rPr>
          <w:rFonts w:ascii="Times New Roman" w:eastAsia="Times New Roman" w:hAnsi="Times New Roman" w:cs="Times New Roman"/>
          <w:i/>
          <w:color w:val="000000"/>
          <w:sz w:val="26"/>
          <w:szCs w:val="26"/>
        </w:rPr>
        <w:t xml:space="preserve"> (рішення районної ради від 18.06.2024р. №304</w:t>
      </w:r>
      <w:r w:rsidRPr="0028082A">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3.37. Статус протоколу сесії та надання </w:t>
      </w:r>
      <w:r w:rsidR="0047634D">
        <w:rPr>
          <w:rFonts w:ascii="Times New Roman" w:eastAsia="Times New Roman" w:hAnsi="Times New Roman" w:cs="Times New Roman"/>
          <w:b/>
          <w:color w:val="000000"/>
          <w:sz w:val="26"/>
          <w:szCs w:val="26"/>
        </w:rPr>
        <w:t>його</w:t>
      </w:r>
      <w:r w:rsidRPr="00C77DD9">
        <w:rPr>
          <w:rFonts w:ascii="Times New Roman" w:eastAsia="Times New Roman" w:hAnsi="Times New Roman" w:cs="Times New Roman"/>
          <w:b/>
          <w:color w:val="000000"/>
          <w:sz w:val="26"/>
          <w:szCs w:val="26"/>
        </w:rPr>
        <w:t xml:space="preserve"> депутату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5E440F">
        <w:rPr>
          <w:rFonts w:ascii="Times New Roman" w:eastAsia="Times New Roman" w:hAnsi="Times New Roman" w:cs="Times New Roman"/>
          <w:color w:val="000000"/>
          <w:sz w:val="26"/>
          <w:szCs w:val="26"/>
        </w:rPr>
        <w:t> П</w:t>
      </w:r>
      <w:r w:rsidRPr="00C77DD9">
        <w:rPr>
          <w:rFonts w:ascii="Times New Roman" w:eastAsia="Times New Roman" w:hAnsi="Times New Roman" w:cs="Times New Roman"/>
          <w:color w:val="000000"/>
          <w:sz w:val="26"/>
          <w:szCs w:val="26"/>
        </w:rPr>
        <w:t xml:space="preserve">ротокол засідання </w:t>
      </w:r>
      <w:r w:rsidR="00CB2A16">
        <w:rPr>
          <w:rFonts w:ascii="Times New Roman" w:eastAsia="Times New Roman" w:hAnsi="Times New Roman" w:cs="Times New Roman"/>
          <w:color w:val="000000"/>
          <w:sz w:val="26"/>
          <w:szCs w:val="26"/>
        </w:rPr>
        <w:t>район</w:t>
      </w:r>
      <w:r w:rsidR="005E440F">
        <w:rPr>
          <w:rFonts w:ascii="Times New Roman" w:eastAsia="Times New Roman" w:hAnsi="Times New Roman" w:cs="Times New Roman"/>
          <w:color w:val="000000"/>
          <w:sz w:val="26"/>
          <w:szCs w:val="26"/>
        </w:rPr>
        <w:t>ної ради є офіційним</w:t>
      </w:r>
      <w:r w:rsidRPr="00C77DD9">
        <w:rPr>
          <w:rFonts w:ascii="Times New Roman" w:eastAsia="Times New Roman" w:hAnsi="Times New Roman" w:cs="Times New Roman"/>
          <w:color w:val="000000"/>
          <w:sz w:val="26"/>
          <w:szCs w:val="26"/>
        </w:rPr>
        <w:t xml:space="preserve"> документ</w:t>
      </w:r>
      <w:r w:rsidR="005E440F">
        <w:rPr>
          <w:rFonts w:ascii="Times New Roman" w:eastAsia="Times New Roman" w:hAnsi="Times New Roman" w:cs="Times New Roman"/>
          <w:color w:val="000000"/>
          <w:sz w:val="26"/>
          <w:szCs w:val="26"/>
        </w:rPr>
        <w:t>о</w:t>
      </w:r>
      <w:r w:rsidRPr="00C77DD9">
        <w:rPr>
          <w:rFonts w:ascii="Times New Roman" w:eastAsia="Times New Roman" w:hAnsi="Times New Roman" w:cs="Times New Roman"/>
          <w:color w:val="000000"/>
          <w:sz w:val="26"/>
          <w:szCs w:val="26"/>
        </w:rPr>
        <w:t>м, що підтверджу</w:t>
      </w:r>
      <w:r w:rsidR="005E440F">
        <w:rPr>
          <w:rFonts w:ascii="Times New Roman" w:eastAsia="Times New Roman" w:hAnsi="Times New Roman" w:cs="Times New Roman"/>
          <w:color w:val="000000"/>
          <w:sz w:val="26"/>
          <w:szCs w:val="26"/>
        </w:rPr>
        <w:t>є</w:t>
      </w:r>
      <w:r w:rsidRPr="00C77DD9">
        <w:rPr>
          <w:rFonts w:ascii="Times New Roman" w:eastAsia="Times New Roman" w:hAnsi="Times New Roman" w:cs="Times New Roman"/>
          <w:color w:val="000000"/>
          <w:sz w:val="26"/>
          <w:szCs w:val="26"/>
        </w:rPr>
        <w:t xml:space="preserve"> процес обговорення і прийняття рішень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5E440F">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Депутатам надається витяг з протоколу за їх особистими заявами до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надає депутатам за їхніми зверненнями протоколи засідань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для ознайомлення. </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t xml:space="preserve">РОЗДІЛ 4. ДЕПУТАТИ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 xml:space="preserve">НОЇ РАДИ, </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u w:val="single"/>
        </w:rPr>
        <w:t xml:space="preserve">ПОСАДОВІ ОСОБИ І ОРГАНИ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Депутати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 Порядок діяльності депутата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1.</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Порядок діяльності депутата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та її органах визначається Конституцією України, законами України «Про місцеве самоврядування в Україні» та «Про статус депутатів місцевих рад», цим Регламентом та іншими законодавчими актами.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4.2. Набуття повноважень депутатом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набуває свої повноваження в результаті обрання його до ради відповідно до </w:t>
      </w:r>
      <w:r w:rsidR="00303754">
        <w:rPr>
          <w:rFonts w:ascii="Times New Roman" w:eastAsia="Times New Roman" w:hAnsi="Times New Roman" w:cs="Times New Roman"/>
          <w:color w:val="000000"/>
          <w:sz w:val="26"/>
          <w:szCs w:val="26"/>
        </w:rPr>
        <w:t>Виборчого кодексу України</w:t>
      </w:r>
      <w:r w:rsidR="00C77DD9" w:rsidRPr="00C77DD9">
        <w:rPr>
          <w:rFonts w:ascii="Times New Roman" w:eastAsia="Times New Roman" w:hAnsi="Times New Roman" w:cs="Times New Roman"/>
          <w:color w:val="000000"/>
          <w:sz w:val="26"/>
          <w:szCs w:val="26"/>
        </w:rPr>
        <w:t xml:space="preserve">.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починаються з дня відкриття першої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моменту офіційного оголошення підсумків виборів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виборчою комісією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ради, до складу якої його обрано.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обраного замість того депутата, який вибув, або на повторних виборах, починаються з дня заслуховування на черговому після виборів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пленарному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повідомлення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виборчої комісії про підсумки виборів.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Інформація про підсумки виборів доводиться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виборчою комісією до відома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Спори щодо набуття повноважень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вирішуються судом.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4.3. Посвідчення та нагрудний знак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Депутатам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після визнання їх повноважень шляхом оголошення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виборчою комісією підсумків виборів видається посвідчення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нагрудний знак. Депутат обов'язково носить цей нагрудний знак під час виконання депутатських обов'язків, проведення офіційних церемоній та за інших обставин, коли повинен бути відомий його статус.</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4.4. Діяльність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є представником інтересів територіальних громад </w:t>
      </w:r>
      <w:r w:rsidR="00CB2A16">
        <w:rPr>
          <w:rFonts w:ascii="Times New Roman" w:eastAsia="Times New Roman" w:hAnsi="Times New Roman" w:cs="Times New Roman"/>
          <w:color w:val="000000"/>
          <w:sz w:val="26"/>
          <w:szCs w:val="26"/>
        </w:rPr>
        <w:t>район</w:t>
      </w:r>
      <w:r w:rsidR="00967993">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який відповідно до Конституції України і </w:t>
      </w:r>
      <w:r w:rsidR="00B32698">
        <w:rPr>
          <w:rFonts w:ascii="Times New Roman" w:eastAsia="Times New Roman" w:hAnsi="Times New Roman" w:cs="Times New Roman"/>
          <w:color w:val="000000"/>
          <w:sz w:val="26"/>
          <w:szCs w:val="26"/>
        </w:rPr>
        <w:t>Виборчого кодексу України</w:t>
      </w:r>
      <w:r w:rsidR="00C77DD9" w:rsidRPr="00C77DD9">
        <w:rPr>
          <w:rFonts w:ascii="Times New Roman" w:eastAsia="Times New Roman" w:hAnsi="Times New Roman" w:cs="Times New Roman"/>
          <w:color w:val="000000"/>
          <w:sz w:val="26"/>
          <w:szCs w:val="26"/>
        </w:rPr>
        <w:t xml:space="preserve"> обирається на основі загального, рівного, прямого виборчого права шляхом таємного голосування на строк, встановлений Конституцією України.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як представник інтересів територіальної громади, виборців свого виборчого округу зобов'язаний виражати</w:t>
      </w:r>
      <w:r>
        <w:rPr>
          <w:rFonts w:ascii="Times New Roman" w:eastAsia="Times New Roman" w:hAnsi="Times New Roman" w:cs="Times New Roman"/>
          <w:color w:val="000000"/>
          <w:sz w:val="26"/>
          <w:szCs w:val="26"/>
        </w:rPr>
        <w:t xml:space="preserve"> і захищати інтереси відповідних територіальних</w:t>
      </w:r>
      <w:r w:rsidR="00C77DD9" w:rsidRPr="00C77DD9">
        <w:rPr>
          <w:rFonts w:ascii="Times New Roman" w:eastAsia="Times New Roman" w:hAnsi="Times New Roman" w:cs="Times New Roman"/>
          <w:color w:val="000000"/>
          <w:sz w:val="26"/>
          <w:szCs w:val="26"/>
        </w:rPr>
        <w:t xml:space="preserve"> громад та виборців свого виборчого округу, виконувати їх доручення в межах своїх повноважень, наданих законом, брати активну участь у здійсненні місцевого самоврядування.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є повноважним і рівноправним членом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 представницького органу місцевого самоврядування.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відповідно до чинного законодавства наділяється всією повнотою прав, необхідних для забезпечення його реальної участі у діяльності ради та її органів.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Депутат (крім голови</w:t>
      </w:r>
      <w:r>
        <w:rPr>
          <w:rFonts w:ascii="Times New Roman" w:eastAsia="Times New Roman" w:hAnsi="Times New Roman" w:cs="Times New Roman"/>
          <w:color w:val="000000"/>
          <w:sz w:val="26"/>
          <w:szCs w:val="26"/>
        </w:rPr>
        <w:t>,</w:t>
      </w:r>
      <w:r w:rsidR="00376D1E">
        <w:rPr>
          <w:rFonts w:ascii="Times New Roman" w:eastAsia="Times New Roman" w:hAnsi="Times New Roman" w:cs="Times New Roman"/>
          <w:color w:val="000000"/>
          <w:sz w:val="26"/>
          <w:szCs w:val="26"/>
        </w:rPr>
        <w:t xml:space="preserve"> заступників</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повинен входити до складу однієї з постійних комісій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4.5. Обов’язки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зобов’язаний: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 додержуватися Конституції та законів України, актів Президента України, Кабінету Міністрів України, цього Регламенту та інших нормативно-правових актів, що визначають порядок діяльності ради та її органів;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брати участь у роботі ради, постійних чи тимчасових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фракцій, робочих чи підготовчих груп та інших її органів, до складу яких він входить, всебічно сприяти виконанню їх рішень;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виконувати доручення ради та її органів, голови ради (у частині, що стосується повноважень ради та депутата), інформувати їх про виконання доручень;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забезпечувати системну роботу з виборцями.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зобов'язаний зареєструватись для участі 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її органів, до яких його обрано.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4.6. Права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користується правом ухвального голосу з усіх питань, що розглядаються на засіданнях ради та її органів, до складу яких він входить. 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набуває права ухвального голосу з моменту визнання його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Кожний 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у раді та її органах, до складу яких він входить, має один голос. 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який не входить до складу відповідного органу ради, може брати участь у його роботі з правом дорадчого голосу.</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має право:</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обирати і бути обраним до органів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офіційно представляти виборців 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та її органах;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пропонувати в установленому цим Регламентом порядку питання до розгляду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та її органами;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вносити пропозиції та зауваження щодо порядку денного засідань ради та її органів, порядку розгляду обговорюваних питань та їх суті;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вносити в установленому цим Регламентом порядку на розгляд ради та її органів проєкти рішень з питань, що належать до їх відання, та інші документи, що приймаються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або її органами, поправки до них;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вносити на розгляд ради та її органів пропозиції з питань, пов’язаних з його депутатською діяльністю;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висловлювати думку щодо персонального складу утворюваних радою органів і кандидатур посадових осіб, які обираються, призначаються або затверджуються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порушувати в установленому порядку питання про розпуск органів, утворених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та звільнення посадових осіб місцевого самоврядування;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брати участь у дебатах, звертатися із запитами, ставити запитання доповідачам, співдоповідачам, головуючому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входять до компетенції ради, інших органів і посадових осіб, які діють на її території;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виступати з обґрунтуванням своїх пропозицій та з мотивів голосування, давати довідки;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ознайомлюватися з текстами виступів у стенограмах чи протоколах засідань ради та її органів до їх опублікування;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оголошувати на засіданнях ради та її органів у встановленому радою порядку тексти звернень, заяв, пропозицій громадян або їх об’єднань, якщо вони мають суспільне значення;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 об’єднуватися з іншими депутатами місцевої ради в депутатські групи, фракції, які діють відповідно до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інші права, визначені законами України «Про місцеве самоврядування в Україні», «Про статус депутатів місцевих рад»,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Депутат за письмовим зверненням до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має право ознайомлюватися з будь-якими офіційними документами, які зберігаються 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та робити виписки, копіювання цих документів.</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 має право на виступ </w:t>
      </w:r>
      <w:r>
        <w:rPr>
          <w:rFonts w:ascii="Times New Roman" w:eastAsia="Times New Roman" w:hAnsi="Times New Roman" w:cs="Times New Roman"/>
          <w:color w:val="000000"/>
          <w:sz w:val="26"/>
          <w:szCs w:val="26"/>
        </w:rPr>
        <w:t>з його</w:t>
      </w:r>
      <w:r w:rsidR="00C77DD9" w:rsidRPr="00C77DD9">
        <w:rPr>
          <w:rFonts w:ascii="Times New Roman" w:eastAsia="Times New Roman" w:hAnsi="Times New Roman" w:cs="Times New Roman"/>
          <w:color w:val="000000"/>
          <w:sz w:val="26"/>
          <w:szCs w:val="26"/>
        </w:rPr>
        <w:t xml:space="preserve"> робочо</w:t>
      </w:r>
      <w:r>
        <w:rPr>
          <w:rFonts w:ascii="Times New Roman" w:eastAsia="Times New Roman" w:hAnsi="Times New Roman" w:cs="Times New Roman"/>
          <w:color w:val="000000"/>
          <w:sz w:val="26"/>
          <w:szCs w:val="26"/>
        </w:rPr>
        <w:t>го</w:t>
      </w:r>
      <w:r w:rsidR="00C77DD9" w:rsidRPr="00C77DD9">
        <w:rPr>
          <w:rFonts w:ascii="Times New Roman" w:eastAsia="Times New Roman" w:hAnsi="Times New Roman" w:cs="Times New Roman"/>
          <w:color w:val="000000"/>
          <w:sz w:val="26"/>
          <w:szCs w:val="26"/>
        </w:rPr>
        <w:t xml:space="preserve"> місц</w:t>
      </w:r>
      <w:r>
        <w:rPr>
          <w:rFonts w:ascii="Times New Roman" w:eastAsia="Times New Roman" w:hAnsi="Times New Roman" w:cs="Times New Roman"/>
          <w:color w:val="000000"/>
          <w:sz w:val="26"/>
          <w:szCs w:val="26"/>
        </w:rPr>
        <w:t>я</w:t>
      </w:r>
      <w:r w:rsidR="00C77DD9" w:rsidRPr="00C77DD9">
        <w:rPr>
          <w:rFonts w:ascii="Times New Roman" w:eastAsia="Times New Roman" w:hAnsi="Times New Roman" w:cs="Times New Roman"/>
          <w:color w:val="000000"/>
          <w:sz w:val="26"/>
          <w:szCs w:val="26"/>
        </w:rPr>
        <w:t>, та з трибуни.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Питання щодо виплати середньої заробітної плати, яку він одержував на виборній посаді у раді, у разі неможливості надання відповідної роботи (посади), передбачені статтею 33 Закону України «Про статус депутатів місцевих рад», вирішується головою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6.</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ного бюджету у разі затвердження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ному бюджеті відповідних видатків на ці цілі.</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Депутат, який вважає, що інший депутат допустив щодо нього неправильні дії, може звернутися до постійної комісії, в компетенцію якої входить питання депутатської діяльності та етики.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користується на території ради правом безплатного проїзду на залізничному, автомобільному і водному транспорті незалежно від форми власності, а також на всіх видах міського пасажирського транспорту (за винятком таксі). Порядок та умови безплатного проїзду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визначаються відповідним рішенням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поточного скликання.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sz w:val="26"/>
          <w:szCs w:val="26"/>
        </w:rPr>
        <w:t>9.</w:t>
      </w:r>
      <w:r w:rsidR="00823360">
        <w:rPr>
          <w:rFonts w:ascii="Times New Roman" w:eastAsia="Times New Roman" w:hAnsi="Times New Roman" w:cs="Times New Roman"/>
          <w:sz w:val="26"/>
          <w:szCs w:val="26"/>
        </w:rPr>
        <w:t> </w:t>
      </w:r>
      <w:r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може мати до п'яти помічників-консультантів, які працюють на громадських засадах. Інформація про помічників-консультантів (прізвище, ім’я та по-батькові)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оприлюднюється на офіційному </w:t>
      </w:r>
      <w:r w:rsidR="00B736D0">
        <w:rPr>
          <w:rFonts w:ascii="Times New Roman" w:eastAsia="Times New Roman" w:hAnsi="Times New Roman" w:cs="Times New Roman"/>
          <w:color w:val="000000"/>
          <w:sz w:val="26"/>
          <w:szCs w:val="26"/>
        </w:rPr>
        <w:t>веб</w:t>
      </w:r>
      <w:r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Default="00967993"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ськ</w:t>
      </w:r>
      <w:r w:rsidR="00C75F89">
        <w:rPr>
          <w:rFonts w:ascii="Times New Roman" w:eastAsia="Times New Roman" w:hAnsi="Times New Roman" w:cs="Times New Roman"/>
          <w:color w:val="000000"/>
          <w:sz w:val="26"/>
          <w:szCs w:val="26"/>
        </w:rPr>
        <w:t>а</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затверджує Положення про помічників-консультантів депутатів </w:t>
      </w:r>
      <w:r>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303754" w:rsidRPr="00C77DD9" w:rsidRDefault="00303754"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4.7. Право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на порушення в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ній раді та її органах питання про необхідність проведення перевірок підприємств, закладів, установ і організацій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має право порушувати в раді та її органах питання про необхідність проведення перевірок з питань, віднесених до компетенції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діяльності розташованих на її території підприємств, закладів, установ і організацій незалежно від форми власності,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них державних адміністрацій в частині повноважень, делегованих їм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ними радами, а також за дорученням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або її органів брати участь у перевірках виконання рішень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має право вносити пропозиції щодо усунення недоліків і порушень керівникам підприємств, закладів, установ і організацій незалежно від форми власності, і органів, діяльність яких перевірялася відповідно до частини першої цієї статті, а також органами яким вони підпорядковані, порушувати питання про притягнення до відповідальності осіб, з вини яких сталося порушення.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виявлення порушень законодавства України 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звертається з цього приводу до відповідних органів державної влади.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3. </w:t>
      </w:r>
      <w:r w:rsidR="00C77DD9" w:rsidRPr="00C77DD9">
        <w:rPr>
          <w:rFonts w:ascii="Times New Roman" w:eastAsia="Times New Roman" w:hAnsi="Times New Roman" w:cs="Times New Roman"/>
          <w:color w:val="000000"/>
          <w:sz w:val="26"/>
          <w:szCs w:val="26"/>
        </w:rPr>
        <w:t xml:space="preserve">Про результати перевірки та пропозиції щодо них 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доповідає раді або її органу, за дорученням яких здійснювалася перевірка.</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При необхідності одержати інформацію або роз’яснення з того чи іншого питання під час пленарного засідання депутат може звертатися із запитанням до головуючого на засіданні, посадової особи або виступаючого на пленарному засіданні відповідно до статті 3.19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4.8. Конфлікт інтересів </w:t>
      </w:r>
    </w:p>
    <w:p w:rsidR="00C77DD9" w:rsidRPr="007E0A97" w:rsidRDefault="007E0A97" w:rsidP="007E0A97">
      <w:pPr>
        <w:spacing w:after="0" w:line="240" w:lineRule="auto"/>
        <w:ind w:firstLine="709"/>
        <w:jc w:val="both"/>
        <w:rPr>
          <w:rFonts w:ascii="Times New Roman" w:eastAsia="Times New Roman" w:hAnsi="Times New Roman"/>
          <w:color w:val="000000"/>
          <w:sz w:val="26"/>
          <w:szCs w:val="26"/>
        </w:rPr>
      </w:pPr>
      <w:r w:rsidRPr="007E0A97">
        <w:rPr>
          <w:rFonts w:ascii="Times New Roman" w:eastAsia="Times New Roman" w:hAnsi="Times New Roman" w:cs="Times New Roman"/>
          <w:color w:val="000000"/>
          <w:sz w:val="26"/>
          <w:szCs w:val="26"/>
        </w:rPr>
        <w:t>1.</w:t>
      </w:r>
      <w:r w:rsidR="00823360">
        <w:rPr>
          <w:rFonts w:ascii="Times New Roman" w:eastAsia="Times New Roman" w:hAnsi="Times New Roman"/>
          <w:color w:val="000000"/>
          <w:sz w:val="26"/>
          <w:szCs w:val="26"/>
        </w:rPr>
        <w:t> </w:t>
      </w:r>
      <w:r w:rsidR="00626EC1" w:rsidRPr="00626EC1">
        <w:rPr>
          <w:rFonts w:ascii="Times New Roman" w:eastAsia="Times New Roman" w:hAnsi="Times New Roman"/>
          <w:color w:val="000000"/>
          <w:sz w:val="26"/>
          <w:szCs w:val="26"/>
        </w:rPr>
        <w:t xml:space="preserve">Правила врегулювання конфлікту інтересів у діяльності голови районної </w:t>
      </w:r>
      <w:r w:rsidR="00376D1E">
        <w:rPr>
          <w:rFonts w:ascii="Times New Roman" w:eastAsia="Times New Roman" w:hAnsi="Times New Roman"/>
          <w:color w:val="000000"/>
          <w:sz w:val="26"/>
          <w:szCs w:val="26"/>
        </w:rPr>
        <w:t>ради, заступників</w:t>
      </w:r>
      <w:r w:rsidR="00626EC1" w:rsidRPr="00626EC1">
        <w:rPr>
          <w:rFonts w:ascii="Times New Roman" w:eastAsia="Times New Roman" w:hAnsi="Times New Roman"/>
          <w:color w:val="000000"/>
          <w:sz w:val="26"/>
          <w:szCs w:val="26"/>
        </w:rPr>
        <w:t xml:space="preserve"> голови районної ради, депутатів районної ради визначаються статтею 59</w:t>
      </w:r>
      <w:r w:rsidR="00626EC1" w:rsidRPr="00626EC1">
        <w:rPr>
          <w:rFonts w:ascii="Times New Roman" w:eastAsia="Times New Roman" w:hAnsi="Times New Roman"/>
          <w:color w:val="000000"/>
          <w:sz w:val="26"/>
          <w:szCs w:val="26"/>
          <w:vertAlign w:val="superscript"/>
        </w:rPr>
        <w:t>1</w:t>
      </w:r>
      <w:r w:rsidR="00626EC1" w:rsidRPr="00626EC1">
        <w:rPr>
          <w:rFonts w:ascii="Times New Roman" w:eastAsia="Times New Roman" w:hAnsi="Times New Roman"/>
          <w:color w:val="000000"/>
          <w:sz w:val="26"/>
          <w:szCs w:val="26"/>
        </w:rPr>
        <w:t xml:space="preserve"> Закону України «Про місцеве самоврядування в Україні» та Законом України «Про запобігання корупції</w:t>
      </w:r>
      <w:r w:rsidR="00C77DD9" w:rsidRPr="007E0A97">
        <w:rPr>
          <w:rFonts w:ascii="Times New Roman" w:eastAsia="Times New Roman" w:hAnsi="Times New Roman"/>
          <w:color w:val="000000"/>
          <w:sz w:val="26"/>
          <w:szCs w:val="26"/>
        </w:rPr>
        <w:t>.</w:t>
      </w:r>
    </w:p>
    <w:p w:rsidR="007E0A97" w:rsidRPr="00D36332" w:rsidRDefault="00823360" w:rsidP="00861730">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w:t>
      </w:r>
      <w:r w:rsidR="00D36332" w:rsidRPr="00D36332">
        <w:rPr>
          <w:rFonts w:ascii="Times New Roman" w:eastAsia="Times New Roman" w:hAnsi="Times New Roman" w:cs="Times New Roman"/>
          <w:sz w:val="26"/>
          <w:szCs w:val="26"/>
        </w:rPr>
        <w:t xml:space="preserve">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w:t>
      </w:r>
      <w:r w:rsidR="00CB2A16">
        <w:rPr>
          <w:rFonts w:ascii="Times New Roman" w:eastAsia="Times New Roman" w:hAnsi="Times New Roman" w:cs="Times New Roman"/>
          <w:sz w:val="26"/>
          <w:szCs w:val="26"/>
        </w:rPr>
        <w:t>район</w:t>
      </w:r>
      <w:r w:rsidR="00D36332" w:rsidRPr="00D36332">
        <w:rPr>
          <w:rFonts w:ascii="Times New Roman" w:eastAsia="Times New Roman" w:hAnsi="Times New Roman" w:cs="Times New Roman"/>
          <w:sz w:val="26"/>
          <w:szCs w:val="26"/>
        </w:rPr>
        <w:t>ною радою.</w:t>
      </w:r>
    </w:p>
    <w:p w:rsidR="00C77DD9" w:rsidRPr="00C77DD9" w:rsidRDefault="00D36332" w:rsidP="00D36332">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3</w:t>
      </w:r>
      <w:r w:rsidR="00C77DD9" w:rsidRPr="00C77DD9">
        <w:rPr>
          <w:rFonts w:ascii="Times New Roman" w:eastAsia="Times New Roman" w:hAnsi="Times New Roman" w:cs="Times New Roman"/>
          <w:sz w:val="26"/>
          <w:szCs w:val="26"/>
        </w:rPr>
        <w:t>.</w:t>
      </w:r>
      <w:r w:rsidR="00861730">
        <w:rPr>
          <w:rFonts w:ascii="Times New Roman" w:eastAsia="Times New Roman" w:hAnsi="Times New Roman" w:cs="Times New Roman"/>
          <w:sz w:val="26"/>
          <w:szCs w:val="26"/>
        </w:rPr>
        <w:t> </w:t>
      </w:r>
      <w:r w:rsidR="00C77DD9" w:rsidRPr="00C77DD9">
        <w:rPr>
          <w:rFonts w:ascii="Times New Roman" w:eastAsia="Times New Roman" w:hAnsi="Times New Roman" w:cs="Times New Roman"/>
          <w:sz w:val="26"/>
          <w:szCs w:val="26"/>
        </w:rPr>
        <w:t xml:space="preserve">У випадку розгляду на пленарному засіданні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питання щодо поновлення на посаді голови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sz w:val="26"/>
          <w:szCs w:val="26"/>
        </w:rPr>
        <w:t xml:space="preserve">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або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або питання про дострокове припинення повноважень та звільнення з посади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чи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ної ради, і якщо головуючим на пленарному засіданні є відповідна особа</w:t>
      </w:r>
      <w:r w:rsidR="00B51BE8">
        <w:rPr>
          <w:rFonts w:ascii="Times New Roman" w:eastAsia="Times New Roman" w:hAnsi="Times New Roman" w:cs="Times New Roman"/>
          <w:sz w:val="26"/>
          <w:szCs w:val="26"/>
        </w:rPr>
        <w:t>,</w:t>
      </w:r>
      <w:r w:rsidR="00C77DD9" w:rsidRPr="00C77DD9">
        <w:rPr>
          <w:rFonts w:ascii="Times New Roman" w:eastAsia="Times New Roman" w:hAnsi="Times New Roman" w:cs="Times New Roman"/>
          <w:sz w:val="26"/>
          <w:szCs w:val="26"/>
        </w:rPr>
        <w:t xml:space="preserve"> то з метою уникнення конфлікту інтересів при розгляді даних питань, ведення пленарного засідання в даному випадку здійснюється </w:t>
      </w:r>
      <w:r w:rsidR="00376D1E">
        <w:rPr>
          <w:rFonts w:ascii="Times New Roman" w:eastAsia="Times New Roman" w:hAnsi="Times New Roman" w:cs="Times New Roman"/>
          <w:sz w:val="26"/>
          <w:szCs w:val="26"/>
        </w:rPr>
        <w:t>одним із заступників</w:t>
      </w:r>
      <w:r w:rsidR="00C77DD9" w:rsidRPr="00C77DD9">
        <w:rPr>
          <w:rFonts w:ascii="Times New Roman" w:eastAsia="Times New Roman" w:hAnsi="Times New Roman" w:cs="Times New Roman"/>
          <w:sz w:val="26"/>
          <w:szCs w:val="26"/>
        </w:rPr>
        <w:t xml:space="preserve">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або іншою особою з числа депутатів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за згодою більшості від загального складу ради.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4.9. Відсутність депутата на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334889">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Депутат, який не може взяти участі в одному чи кількох наступних засіданнях, повинен із зазначенням причин повідомити завчасно про це голову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через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 про неможливість взяти участь у засіданні постійної комісії - голову цієї комісії в такому ж порядку. У разі невиконання депутатом цієї вимоги він дає письмові пояснення з цього приводу комісії, до компетенції якої входять питання депутатської етики. </w:t>
      </w:r>
    </w:p>
    <w:p w:rsidR="00C77DD9" w:rsidRP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У разі пропуску депутатом без поважних причин 1/3 пленарних засідань та/або засідань постійної комісії, до складу якої він входить протягом дев’яти календарних місяців, комісія, до компетенції якої входять питання депутатської етики, розглядає на своєму засіданні питання щодо пропуску депутатом засідань.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334889">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sz w:val="26"/>
          <w:szCs w:val="26"/>
        </w:rPr>
        <w:t xml:space="preserve">У разі пропуску депутатом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протягом року більше половини пленарних засідань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або засідань постійної комісії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членом якої він є, невиконання ним без поважних причин рішень і доручень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та її органів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на рада може звернутися до виборців з пропозицією про відкликання такого депутата у встановленому законом порядку.</w:t>
      </w:r>
    </w:p>
    <w:p w:rsid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Інформація щодо участі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засіданнях постійних комісій, членами яких вони є, та на пленарних засіданнях сесій публіку</w:t>
      </w:r>
      <w:r w:rsidR="00B51BE8">
        <w:rPr>
          <w:rFonts w:ascii="Times New Roman" w:eastAsia="Times New Roman" w:hAnsi="Times New Roman" w:cs="Times New Roman"/>
          <w:color w:val="000000"/>
          <w:sz w:val="26"/>
          <w:szCs w:val="26"/>
        </w:rPr>
        <w:t>є</w:t>
      </w:r>
      <w:r w:rsidR="00C77DD9" w:rsidRPr="00C77DD9">
        <w:rPr>
          <w:rFonts w:ascii="Times New Roman" w:eastAsia="Times New Roman" w:hAnsi="Times New Roman" w:cs="Times New Roman"/>
          <w:color w:val="000000"/>
          <w:sz w:val="26"/>
          <w:szCs w:val="26"/>
        </w:rPr>
        <w:t xml:space="preserve">ться на офіційному </w:t>
      </w:r>
      <w:r w:rsidR="00B51BE8">
        <w:rPr>
          <w:rFonts w:ascii="Times New Roman" w:eastAsia="Times New Roman" w:hAnsi="Times New Roman" w:cs="Times New Roman"/>
          <w:color w:val="000000"/>
          <w:sz w:val="26"/>
          <w:szCs w:val="26"/>
        </w:rPr>
        <w:t>веб</w:t>
      </w:r>
      <w:r w:rsidR="00C77DD9"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D36332" w:rsidRPr="00C77DD9" w:rsidRDefault="00D36332"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D36332">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4.10.</w:t>
      </w:r>
      <w:r w:rsidRPr="00C77DD9">
        <w:rPr>
          <w:rFonts w:ascii="Times New Roman" w:eastAsia="Times New Roman" w:hAnsi="Times New Roman" w:cs="Times New Roman"/>
          <w:b/>
          <w:color w:val="000000"/>
          <w:sz w:val="26"/>
          <w:szCs w:val="26"/>
        </w:rPr>
        <w:tab/>
        <w:t xml:space="preserve"> Звітування депутатів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перед виборцями.</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 xml:space="preserve">Відсутність рішення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про орієнтовні строки звітів депутатів не є підставою для відмови депутата звітувати про свою роботу перед виборцями.</w:t>
      </w:r>
    </w:p>
    <w:p w:rsidR="00626EC1" w:rsidRPr="00C77DD9" w:rsidRDefault="00626EC1" w:rsidP="00C77DD9">
      <w:pPr>
        <w:spacing w:after="0" w:line="240" w:lineRule="auto"/>
        <w:ind w:firstLine="709"/>
        <w:jc w:val="both"/>
        <w:rPr>
          <w:rFonts w:ascii="Times New Roman" w:eastAsia="Times New Roman" w:hAnsi="Times New Roman" w:cs="Times New Roman"/>
          <w:color w:val="000000"/>
          <w:sz w:val="26"/>
          <w:szCs w:val="26"/>
        </w:rPr>
      </w:pPr>
      <w:r w:rsidRPr="00626EC1">
        <w:rPr>
          <w:rFonts w:ascii="Times New Roman" w:eastAsia="Times New Roman" w:hAnsi="Times New Roman" w:cs="Times New Roman"/>
          <w:color w:val="000000"/>
          <w:sz w:val="26"/>
          <w:szCs w:val="26"/>
        </w:rPr>
        <w:t>Депутат місцевої ради звітує про свою роботу під час проведення відкритої зустрічі у спосіб, що дає змогу виборцям поставити запитання, висловити зауваження та внести пропозиції. Письмовий звіт депутата місцевої ради про свою роботу оприлюднюється на офіційному веб-сайті районної ради та розміщується у приміщенні районної ради не пізніше ніж за сім календарних днів до дня проведення відкритої зустрічі.</w:t>
      </w:r>
    </w:p>
    <w:p w:rsidR="00C77DD9" w:rsidRP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Звіт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повинен містити відомості про його діяльність у раді та в її органах, до яких його обрано, а також про його роботу у виборчому окрузі, прийняті радою та її органами рішення, хід їх виконання, особисту участь в обговоренні, прийнятті та в організації виконання рішень ради, її органів, а також доручень виборців свого виборчого округу.</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Звіт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може бути проведено в будь-який час на вимогу зборів виборців округу, від якого було обрано депутата, за місцем проживання, трудової діяльності або навчання, а також органів самоорганізації населення.</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не пізніш, як за сім днів повідомляє виборців про час і місце проведення звіту через засоби масової інформації або в інший спосіб.</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Місцеві органи виконавчої влади, органи місцевого самоврядування, їх посадові особи, керівники підприємств, установ, організацій державної і комунальної форм власності зобов’язані сприяти депутатам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 організації їх звітів перед виборцями шляхом надання приміщень, інформаційних та інших довідкових матеріалів, необхідних депутату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на прохання депутата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 </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інформує раду та її органи про результати обговорення його звіту, зауваження і пропозиції, висловлені виборцями на адресу ради та її органів, а також про доручення, дані депутатові у зв’язку з його депутатською діяльністю.</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Витрати, пов’язані з проведенням звітів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перед виборцями та їх зустрічей з ними, здійснюються за рахунок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ного бюджету у межах затверджених на ці цілі видатків.</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Звіти і зустрічі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виборцями висвітлюються засобами масової інформації.</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Депутати у 30-денний термін після набуття повноважень депутата надають виконавчому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інформацію про орієнтовний графік проведення прийому громадян.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4.11. Розгляд депутатом звернень громадян</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пропозиції щодо їх усунення до органів місцевого самоврядування, до місцевих органів виконавчої влади, підприємств, установ і організацій, об’єднань громадян, систематично веде прийом громадян.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4.12. Припинення повноважень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припиняються достроково за наявності перелічених підстав, засвідчених офіційними документами, без прийняття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разі: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 його відкликання </w:t>
      </w:r>
      <w:r w:rsidR="00B51BE8">
        <w:rPr>
          <w:rFonts w:ascii="Times New Roman" w:eastAsia="Times New Roman" w:hAnsi="Times New Roman" w:cs="Times New Roman"/>
          <w:color w:val="000000"/>
          <w:sz w:val="26"/>
          <w:szCs w:val="26"/>
        </w:rPr>
        <w:t>за народною ініціативою</w:t>
      </w:r>
      <w:r w:rsidRPr="00C77DD9">
        <w:rPr>
          <w:rFonts w:ascii="Times New Roman" w:eastAsia="Times New Roman" w:hAnsi="Times New Roman" w:cs="Times New Roman"/>
          <w:color w:val="000000"/>
          <w:sz w:val="26"/>
          <w:szCs w:val="26"/>
        </w:rPr>
        <w:t xml:space="preserve"> у встановленому Законом України «Про статус депутатів місцевих рад» порядку;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2) припинення його громадянства України або виїзду на постійне проживання за межі України;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 обрання або призначення його на посаду, зайняття якої згідно з Конституцією України і законодавством не сумісне з виконанням депутатських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 обрання його депутатом іншої місцевої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 визнання його судом недієздатним або безвісно відсутнім;</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B51BE8" w:rsidRPr="00C77DD9" w:rsidRDefault="00B51BE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w:t>
      </w:r>
      <w:r w:rsidRPr="00B51BE8">
        <w:rPr>
          <w:rFonts w:ascii="Times New Roman" w:eastAsia="Times New Roman" w:hAnsi="Times New Roman" w:cs="Times New Roman"/>
          <w:color w:val="000000"/>
          <w:sz w:val="26"/>
          <w:szCs w:val="26"/>
        </w:rPr>
        <w:t>набрання законної сили рішенням суду про визнання його активів чи активів, набутих за його дорученням іншими особами або в інших передбачених </w:t>
      </w:r>
      <w:hyperlink r:id="rId9" w:anchor="n8233" w:tgtFrame="_blank" w:history="1">
        <w:r w:rsidRPr="00B51BE8">
          <w:rPr>
            <w:rStyle w:val="af5"/>
            <w:rFonts w:ascii="Times New Roman" w:eastAsia="Times New Roman" w:hAnsi="Times New Roman" w:cs="Times New Roman"/>
            <w:color w:val="auto"/>
            <w:sz w:val="26"/>
            <w:szCs w:val="26"/>
            <w:u w:val="none"/>
          </w:rPr>
          <w:t>статтею 290</w:t>
        </w:r>
      </w:hyperlink>
      <w:r w:rsidRPr="00B51BE8">
        <w:rPr>
          <w:rFonts w:ascii="Times New Roman" w:eastAsia="Times New Roman" w:hAnsi="Times New Roman" w:cs="Times New Roman"/>
          <w:sz w:val="26"/>
          <w:szCs w:val="26"/>
        </w:rPr>
        <w:t> </w:t>
      </w:r>
      <w:r w:rsidRPr="00B51BE8">
        <w:rPr>
          <w:rFonts w:ascii="Times New Roman" w:eastAsia="Times New Roman" w:hAnsi="Times New Roman" w:cs="Times New Roman"/>
          <w:color w:val="000000"/>
          <w:sz w:val="26"/>
          <w:szCs w:val="26"/>
        </w:rPr>
        <w:t>Цивільного процесуального кодексу України випадках, необґрунтованими та їх стягнення в дохід держави;</w:t>
      </w:r>
    </w:p>
    <w:p w:rsidR="00C77DD9" w:rsidRPr="00C77DD9" w:rsidRDefault="00B51BE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r w:rsidR="00C77DD9" w:rsidRPr="00C77DD9">
        <w:rPr>
          <w:rFonts w:ascii="Times New Roman" w:eastAsia="Times New Roman" w:hAnsi="Times New Roman" w:cs="Times New Roman"/>
          <w:color w:val="000000"/>
          <w:sz w:val="26"/>
          <w:szCs w:val="26"/>
        </w:rPr>
        <w:t>) його смерті.</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можуть припинятися достроково також за рішенням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зв'язку: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 з набранням законної сили обвинувальним вироком суду, за яким його засуджено до покарання, не пов'язаного з позбавленням волі;</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 з особистою заявою депутата місцевої ради про складен</w:t>
      </w:r>
      <w:r w:rsidR="00B51BE8">
        <w:rPr>
          <w:rFonts w:ascii="Times New Roman" w:eastAsia="Times New Roman" w:hAnsi="Times New Roman" w:cs="Times New Roman"/>
          <w:color w:val="000000"/>
          <w:sz w:val="26"/>
          <w:szCs w:val="26"/>
        </w:rPr>
        <w:t>ня ним депутатських повноважень;</w:t>
      </w:r>
    </w:p>
    <w:p w:rsidR="00B51BE8" w:rsidRPr="00C77DD9" w:rsidRDefault="00B51BE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B51BE8">
        <w:rPr>
          <w:rFonts w:ascii="Times New Roman" w:eastAsia="Times New Roman" w:hAnsi="Times New Roman" w:cs="Times New Roman"/>
          <w:color w:val="000000"/>
          <w:sz w:val="26"/>
          <w:szCs w:val="26"/>
        </w:rPr>
        <w:t>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Спори щодо дострокового припинення повноважень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вирішуються судом.</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У разі дострокового припинення повноважень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вибори чи заміщення депутата, який достроково припинив повноваження, проводяться відповідно до </w:t>
      </w:r>
      <w:r w:rsidR="00303754">
        <w:rPr>
          <w:rFonts w:ascii="Times New Roman" w:eastAsia="Times New Roman" w:hAnsi="Times New Roman" w:cs="Times New Roman"/>
          <w:color w:val="000000"/>
          <w:sz w:val="26"/>
          <w:szCs w:val="26"/>
        </w:rPr>
        <w:t>Виборчого кодексу України</w:t>
      </w:r>
      <w:r w:rsidR="00C77DD9"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Порядок відкликання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 народною ініціативою передбачений розділом V Закону України «Про статус депутатів місцевих рад». </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Підставами для відкликання виборцями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за народною ініціативою можуть бути: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порушення депутатом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положень Конституції і законів України, що встановлено </w:t>
      </w:r>
      <w:r w:rsidR="00B51BE8" w:rsidRPr="00B51BE8">
        <w:rPr>
          <w:rFonts w:ascii="Times New Roman" w:eastAsia="Times New Roman" w:hAnsi="Times New Roman" w:cs="Times New Roman"/>
          <w:color w:val="000000"/>
          <w:sz w:val="26"/>
          <w:szCs w:val="26"/>
        </w:rPr>
        <w:t>судовим рішенням, яке набрало законної сили</w:t>
      </w:r>
      <w:r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пропуск депутатом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протягом року більше половини пленарних засідань ради або засідань постійної комісії, невиконання ним без поважних причин, передбачених ст. 10 Закону України «Про статус депутатів місцевих рад», обов’язків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у виборчому окрузі;</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невідповідність практичної діяльності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основним принципам і положенням його передвиборної програми, невиконання депутатом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передбачених статтею 16 Закону України «Про статус депутатів місцевих рад» зобов’язань звітувати перед виборцями та проводити зустрічі з ними</w:t>
      </w:r>
      <w:r w:rsidR="00B51BE8">
        <w:rPr>
          <w:rFonts w:ascii="Times New Roman" w:eastAsia="Times New Roman" w:hAnsi="Times New Roman" w:cs="Times New Roman"/>
          <w:color w:val="000000"/>
          <w:sz w:val="26"/>
          <w:szCs w:val="26"/>
        </w:rPr>
        <w:t>;</w:t>
      </w:r>
    </w:p>
    <w:p w:rsidR="00B51BE8" w:rsidRPr="009A7D2D" w:rsidRDefault="009A7D2D" w:rsidP="009A7D2D">
      <w:pPr>
        <w:tabs>
          <w:tab w:val="left" w:pos="993"/>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cs="Times New Roman"/>
          <w:color w:val="000000"/>
          <w:sz w:val="26"/>
          <w:szCs w:val="26"/>
        </w:rPr>
        <w:tab/>
      </w:r>
      <w:r w:rsidRPr="009A7D2D">
        <w:rPr>
          <w:rFonts w:ascii="Times New Roman" w:eastAsia="Times New Roman" w:hAnsi="Times New Roman" w:cs="Times New Roman"/>
          <w:color w:val="000000"/>
          <w:sz w:val="26"/>
          <w:szCs w:val="26"/>
        </w:rPr>
        <w:t xml:space="preserve">– </w:t>
      </w:r>
      <w:r w:rsidR="00B51BE8" w:rsidRPr="009A7D2D">
        <w:rPr>
          <w:rFonts w:ascii="Times New Roman" w:eastAsia="Times New Roman" w:hAnsi="Times New Roman"/>
          <w:color w:val="000000"/>
          <w:sz w:val="26"/>
          <w:szCs w:val="26"/>
        </w:rPr>
        <w:t>невиконання депутатом місцевої ради передбачених статтею 16 цього Закону зобов’язань звітувати перед виборцями та проводити зустрічі з ними;</w:t>
      </w:r>
    </w:p>
    <w:p w:rsidR="00B51BE8" w:rsidRPr="009A7D2D" w:rsidRDefault="009A7D2D" w:rsidP="009A7D2D">
      <w:pPr>
        <w:tabs>
          <w:tab w:val="left" w:pos="993"/>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C77DD9">
        <w:rPr>
          <w:rFonts w:ascii="Times New Roman" w:eastAsia="Times New Roman" w:hAnsi="Times New Roman" w:cs="Times New Roman"/>
          <w:color w:val="000000"/>
          <w:sz w:val="26"/>
          <w:szCs w:val="26"/>
        </w:rPr>
        <w:t xml:space="preserve">– </w:t>
      </w:r>
      <w:r w:rsidR="00B51BE8" w:rsidRPr="009A7D2D">
        <w:rPr>
          <w:rFonts w:ascii="Times New Roman" w:eastAsia="Times New Roman" w:hAnsi="Times New Roman"/>
          <w:color w:val="000000"/>
          <w:sz w:val="26"/>
          <w:szCs w:val="26"/>
        </w:rPr>
        <w:t>невходження депутата, обраного в багатомандатному виборчому окрузі, до фракції місцевої організації партії, за виборчим списком якої він обраний, або припинення членства депутата місцевої ради у фракції.</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Депутатські групи, фракції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4.13. Депутатські групи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Для спільної роботи по здійсненню депутатських повноважень у виборчих округах депутати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можуть на основі їх взаємної згоди об’єднуватися в депутатські групи.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об’єднуються в депутатські групи за єдністю території їх виборчих округів, спільністю проблем, які вони вирішують, або іншими ознаками.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Повноваження депутатських груп є похідними від повноважень депутата місцевої ради, передбачених Законом України «Про статус депутатів місцевих рад».</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Членство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депутатській групі не звільняє його від персональної відповідальності за здійснення своїх депутатських повноважень у виборчому окрузі.</w:t>
      </w:r>
    </w:p>
    <w:p w:rsid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Депутатська група може бути утворена в будь-який час протягом строку повноважень ради даного скликання за рішенням зборів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які виявили бажання увійти до її складу. Депутатська група складається не менш як із п’яти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D13165" w:rsidRPr="00C77DD9" w:rsidRDefault="00D13165" w:rsidP="00C77DD9">
      <w:pPr>
        <w:spacing w:after="0" w:line="240" w:lineRule="auto"/>
        <w:ind w:firstLine="709"/>
        <w:jc w:val="both"/>
        <w:rPr>
          <w:rFonts w:ascii="Times New Roman" w:eastAsia="Times New Roman" w:hAnsi="Times New Roman" w:cs="Times New Roman"/>
          <w:color w:val="000000"/>
          <w:sz w:val="26"/>
          <w:szCs w:val="26"/>
        </w:rPr>
      </w:pPr>
      <w:r w:rsidRPr="0032666E">
        <w:rPr>
          <w:rFonts w:ascii="Times New Roman" w:eastAsia="Times New Roman" w:hAnsi="Times New Roman" w:cs="Times New Roman"/>
          <w:sz w:val="26"/>
          <w:szCs w:val="26"/>
          <w:bdr w:val="none" w:sz="0" w:space="0" w:color="auto" w:frame="1"/>
          <w:lang w:eastAsia="uk-UA"/>
        </w:rPr>
        <w:t xml:space="preserve">Депутатські групи здійснюють свою діяльність без входження їх керівника (уповноваженого представника) до складу президії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Pr="0032666E">
        <w:rPr>
          <w:rFonts w:ascii="Times New Roman" w:eastAsia="Times New Roman" w:hAnsi="Times New Roman" w:cs="Times New Roman"/>
          <w:sz w:val="26"/>
          <w:szCs w:val="26"/>
          <w:bdr w:val="none" w:sz="0" w:space="0" w:color="auto" w:frame="1"/>
          <w:lang w:eastAsia="uk-UA"/>
        </w:rPr>
        <w:t xml:space="preserve"> </w:t>
      </w:r>
      <w:r w:rsidR="00CB2A16">
        <w:rPr>
          <w:rFonts w:ascii="Times New Roman" w:eastAsia="Times New Roman" w:hAnsi="Times New Roman" w:cs="Times New Roman"/>
          <w:sz w:val="26"/>
          <w:szCs w:val="26"/>
          <w:bdr w:val="none" w:sz="0" w:space="0" w:color="auto" w:frame="1"/>
          <w:lang w:eastAsia="uk-UA"/>
        </w:rPr>
        <w:t>район</w:t>
      </w:r>
      <w:r w:rsidRPr="0032666E">
        <w:rPr>
          <w:rFonts w:ascii="Times New Roman" w:eastAsia="Times New Roman" w:hAnsi="Times New Roman" w:cs="Times New Roman"/>
          <w:sz w:val="26"/>
          <w:szCs w:val="26"/>
          <w:bdr w:val="none" w:sz="0" w:space="0" w:color="auto" w:frame="1"/>
          <w:lang w:eastAsia="uk-UA"/>
        </w:rPr>
        <w:t xml:space="preserve">ної ради </w:t>
      </w:r>
      <w:r w:rsidR="000348A8">
        <w:rPr>
          <w:rFonts w:ascii="Times New Roman" w:eastAsia="Times New Roman" w:hAnsi="Times New Roman" w:cs="Times New Roman"/>
          <w:sz w:val="26"/>
          <w:szCs w:val="26"/>
          <w:bdr w:val="none" w:sz="0" w:space="0" w:color="auto" w:frame="1"/>
          <w:lang w:eastAsia="uk-UA"/>
        </w:rPr>
        <w:t>вось</w:t>
      </w:r>
      <w:r w:rsidRPr="0032666E">
        <w:rPr>
          <w:rFonts w:ascii="Times New Roman" w:eastAsia="Times New Roman" w:hAnsi="Times New Roman" w:cs="Times New Roman"/>
          <w:sz w:val="26"/>
          <w:szCs w:val="26"/>
          <w:bdr w:val="none" w:sz="0" w:space="0" w:color="auto" w:frame="1"/>
          <w:lang w:eastAsia="uk-UA"/>
        </w:rPr>
        <w:t>мого скликання</w:t>
      </w:r>
      <w:r w:rsidRPr="0032666E">
        <w:rPr>
          <w:rFonts w:ascii="Times New Roman" w:eastAsia="Times New Roman" w:hAnsi="Times New Roman" w:cs="Times New Roman"/>
          <w:sz w:val="26"/>
          <w:szCs w:val="26"/>
          <w:lang w:eastAsia="uk-UA"/>
        </w:rPr>
        <w:t>.</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Депутати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які входять до складу депутатської групи, обирають особу, яка очолює депутатську групу.</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Депутатська група реєструється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партійної належності членів групи та депутатів, які уповноважені представляти групу.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u w:val="single"/>
        </w:rPr>
      </w:pPr>
      <w:r w:rsidRPr="00C77DD9">
        <w:rPr>
          <w:rFonts w:ascii="Times New Roman" w:eastAsia="Times New Roman" w:hAnsi="Times New Roman" w:cs="Times New Roman"/>
          <w:color w:val="000000"/>
          <w:sz w:val="26"/>
          <w:szCs w:val="26"/>
        </w:rPr>
        <w:t xml:space="preserve">Депутатська група вважається сформованою з моменту її реєстрації у виконавчому апараті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Депутатські групи можуть утворюватися на визначений ними період, але не більше ніж на строк повноважень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Про зміни у складі депутатської групи уповноважений представник групи повідомляє письмово голову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Це повідомлення підписує і депутат, щодо якого воно подається.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Організація діяльності депутатських груп визначається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Діяльність депутатської групи припиняється: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у разі, якщо її чисельність стає меншою, ніж 5 депутатів;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у разі прийняття депутатами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які входять до її складу, рішення про розпуск депутатської групи;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після закінчення строку, на який депутати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об'єдналися в депутатську групу, або строку повноважень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12.</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Рада сприяє діяльності зареєстрованих нею депутатських груп і може заслуховувати повідомлення про їх діяльність.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13.</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Інші питання діяльності депутатських груп визначаються цим Регламентом.</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4.14. Депутатські фракції</w:t>
      </w:r>
    </w:p>
    <w:p w:rsid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Депутатські фракції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формуються на партійній основі депутатами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D13165" w:rsidRPr="00C77DD9" w:rsidRDefault="00D1316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Кількість депутатських фракцій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 xml:space="preserve">ної ради не може бути більшою, ніж кількість партій, що подолали виборчий бар’єр та представлені в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ній раді.</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Депутатські фракції можуть утворюватися на визначений ними період, але не більше ніж на строк повноважень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Порядок вступу до фракції та виходу з неї визначається самою фракцією. Рішення про об’єднання депутатів у фракцію доводиться до відома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головуючим або головою (уповноваженим) фракції на пленарному засіданні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Депутатська фракція є створеною з моменту оголошення про її створення головуючим на пленарному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за умови дотримання вимог, зазначених у даній статті.</w:t>
      </w:r>
    </w:p>
    <w:p w:rsid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може входити до складу лише однієї фракції.</w:t>
      </w:r>
    </w:p>
    <w:p w:rsidR="00D13165" w:rsidRDefault="00D1316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 випадку </w:t>
      </w:r>
      <w:r w:rsidR="000348A8">
        <w:rPr>
          <w:rFonts w:ascii="Times New Roman" w:eastAsia="Times New Roman" w:hAnsi="Times New Roman" w:cs="Times New Roman"/>
          <w:color w:val="000000"/>
          <w:sz w:val="26"/>
          <w:szCs w:val="26"/>
        </w:rPr>
        <w:t xml:space="preserve">виходу або </w:t>
      </w:r>
      <w:r>
        <w:rPr>
          <w:rFonts w:ascii="Times New Roman" w:eastAsia="Times New Roman" w:hAnsi="Times New Roman" w:cs="Times New Roman"/>
          <w:color w:val="000000"/>
          <w:sz w:val="26"/>
          <w:szCs w:val="26"/>
        </w:rPr>
        <w:t>виключення депутата</w:t>
      </w:r>
      <w:r w:rsidR="000348A8">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0348A8">
        <w:rPr>
          <w:rFonts w:ascii="Times New Roman" w:eastAsia="Times New Roman" w:hAnsi="Times New Roman" w:cs="Times New Roman"/>
          <w:color w:val="000000"/>
          <w:sz w:val="26"/>
          <w:szCs w:val="26"/>
        </w:rPr>
        <w:t>ної ради</w:t>
      </w:r>
      <w:r>
        <w:rPr>
          <w:rFonts w:ascii="Times New Roman" w:eastAsia="Times New Roman" w:hAnsi="Times New Roman" w:cs="Times New Roman"/>
          <w:color w:val="000000"/>
          <w:sz w:val="26"/>
          <w:szCs w:val="26"/>
        </w:rPr>
        <w:t xml:space="preserve"> з фракції, такий депутат є позафракційним і не може входити до складу іншої фракції.</w:t>
      </w:r>
      <w:r w:rsidR="000348A8">
        <w:rPr>
          <w:rFonts w:ascii="Times New Roman" w:eastAsia="Times New Roman" w:hAnsi="Times New Roman" w:cs="Times New Roman"/>
          <w:color w:val="000000"/>
          <w:sz w:val="26"/>
          <w:szCs w:val="26"/>
        </w:rPr>
        <w:t xml:space="preserve"> Позафракційний депутат може бути повторно включений до складу відповідної фракції.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A44A7A">
        <w:rPr>
          <w:rFonts w:ascii="Times New Roman" w:eastAsia="Times New Roman" w:hAnsi="Times New Roman" w:cs="Times New Roman"/>
          <w:color w:val="000000"/>
          <w:sz w:val="26"/>
          <w:szCs w:val="26"/>
          <w:lang w:val="en-US"/>
        </w:rPr>
        <w:t> </w:t>
      </w:r>
      <w:r w:rsidRPr="00C77DD9">
        <w:rPr>
          <w:rFonts w:ascii="Times New Roman" w:eastAsia="Times New Roman" w:hAnsi="Times New Roman" w:cs="Times New Roman"/>
          <w:color w:val="000000"/>
          <w:sz w:val="26"/>
          <w:szCs w:val="26"/>
        </w:rPr>
        <w:t xml:space="preserve">Після відповідного оформлення матеріалів про утворення депутатської фракції головуючий на пленарному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інформує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про реєстрацію такої депутатської фракції, її кількісний склад.</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Інші питання створення та діяльності депутатських фракцій визначаються цим Регламентом та рішеннями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4.15. Права депутатських груп та фракцій</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Депутатські групи, фракції мають право: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 на пропорційне представництво в постійних та тимчасових комісіях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2) попередньо обговорювати кандидатури посадових осіб, яких обирає, призначає чи затверджує рада;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3) на гарантований виступ свого представника на пленарному засіданні ради з кожного питання порядку денного сесії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4) об'єднувати зусилля з іншими групами, фракціями для створення більшості в раді чи опозиції;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5) здійснювати інші права, передбачені законами України.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4.16. Погоджувальна рада депутатських фракцій та груп</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Керівники депутатських фракцій, груп (від кожної по одному) можуть утворювати погоджувальну раду депутатських фракцій, груп, яка є органом дорадчого, погоджувального характеру. Погоджувальна рада може вносити пропозиції з питань порядку денного, раціональної організації і планування роботи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її органів, сприяє узгодженню позицій депутатів у разі виникнення спірних питань у роботі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її органів.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A44A7A">
        <w:rPr>
          <w:rFonts w:ascii="Times New Roman" w:eastAsia="Times New Roman" w:hAnsi="Times New Roman" w:cs="Times New Roman"/>
          <w:color w:val="000000"/>
          <w:sz w:val="26"/>
          <w:szCs w:val="26"/>
          <w:lang w:val="en-US"/>
        </w:rPr>
        <w:t> </w:t>
      </w:r>
      <w:r w:rsidRPr="00C77DD9">
        <w:rPr>
          <w:rFonts w:ascii="Times New Roman" w:eastAsia="Times New Roman" w:hAnsi="Times New Roman" w:cs="Times New Roman"/>
          <w:color w:val="000000"/>
          <w:sz w:val="26"/>
          <w:szCs w:val="26"/>
        </w:rPr>
        <w:t xml:space="preserve">Погоджувальна рада збирається на засідання за своєю ініціативою або за пропозицією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його заступник</w:t>
      </w:r>
      <w:r w:rsidR="00376D1E">
        <w:rPr>
          <w:rFonts w:ascii="Times New Roman" w:eastAsia="Times New Roman" w:hAnsi="Times New Roman" w:cs="Times New Roman"/>
          <w:color w:val="000000"/>
          <w:sz w:val="26"/>
          <w:szCs w:val="26"/>
        </w:rPr>
        <w:t>ів</w:t>
      </w:r>
      <w:r w:rsidRPr="00C77DD9">
        <w:rPr>
          <w:rFonts w:ascii="Times New Roman" w:eastAsia="Times New Roman" w:hAnsi="Times New Roman" w:cs="Times New Roman"/>
          <w:color w:val="000000"/>
          <w:sz w:val="26"/>
          <w:szCs w:val="26"/>
        </w:rPr>
        <w:t xml:space="preserve">, президії ради, обраного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головуючого для окремого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4.17. Забезпечення виконавчим апаратом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проведення засідань депутатських фракцій, груп</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під час проведення засідань депутатських фракцій, груп забезпечує їх приміщенням, закріплює за ними працівників для надання допомоги у здійсненні депутатськими фракціями, групами передбачених законами і цим Регламентом функцій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а також надає можливість користуватися необхідним обладнанням, оргтехнікою, зв'язком, тощо.</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2. </w:t>
      </w:r>
      <w:r w:rsidR="00C77DD9" w:rsidRPr="00C77DD9">
        <w:rPr>
          <w:rFonts w:ascii="Times New Roman" w:eastAsia="Times New Roman" w:hAnsi="Times New Roman" w:cs="Times New Roman"/>
          <w:color w:val="000000"/>
          <w:sz w:val="26"/>
          <w:szCs w:val="26"/>
        </w:rPr>
        <w:t xml:space="preserve">За зверненням керівника депутатської фракції, групи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поширює серед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підготовлені нею матеріали про її діяльність як офіційні документи від депутатської фракції, групи.</w:t>
      </w:r>
    </w:p>
    <w:p w:rsidR="00C77DD9" w:rsidRPr="00C77DD9" w:rsidRDefault="00C77DD9" w:rsidP="00C77DD9">
      <w:pPr>
        <w:spacing w:after="0" w:line="240" w:lineRule="auto"/>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Голова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4.18. Особливості діяльності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обирається </w:t>
      </w:r>
      <w:r w:rsidR="00CB2A16">
        <w:rPr>
          <w:rFonts w:ascii="Times New Roman" w:eastAsia="Times New Roman" w:hAnsi="Times New Roman" w:cs="Times New Roman"/>
          <w:color w:val="000000"/>
          <w:sz w:val="26"/>
          <w:szCs w:val="26"/>
        </w:rPr>
        <w:t>район</w:t>
      </w:r>
      <w:r w:rsidR="00361BAA">
        <w:rPr>
          <w:rFonts w:ascii="Times New Roman" w:eastAsia="Times New Roman" w:hAnsi="Times New Roman" w:cs="Times New Roman"/>
          <w:color w:val="000000"/>
          <w:sz w:val="26"/>
          <w:szCs w:val="26"/>
        </w:rPr>
        <w:t>ною</w:t>
      </w:r>
      <w:r w:rsidR="00C77DD9" w:rsidRPr="00C77DD9">
        <w:rPr>
          <w:rFonts w:ascii="Times New Roman" w:eastAsia="Times New Roman" w:hAnsi="Times New Roman" w:cs="Times New Roman"/>
          <w:color w:val="000000"/>
          <w:sz w:val="26"/>
          <w:szCs w:val="26"/>
        </w:rPr>
        <w:t xml:space="preserve"> радою шляхом таємного голосування з числа її депутатів на строк повноважень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Голова</w:t>
      </w:r>
      <w:r w:rsidR="00361BAA">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361BAA">
        <w:rPr>
          <w:rFonts w:ascii="Times New Roman" w:eastAsia="Times New Roman" w:hAnsi="Times New Roman" w:cs="Times New Roman"/>
          <w:color w:val="000000"/>
          <w:sz w:val="26"/>
          <w:szCs w:val="26"/>
        </w:rPr>
        <w:t>ної</w:t>
      </w:r>
      <w:r w:rsidRPr="00C77DD9">
        <w:rPr>
          <w:rFonts w:ascii="Times New Roman" w:eastAsia="Times New Roman" w:hAnsi="Times New Roman" w:cs="Times New Roman"/>
          <w:color w:val="000000"/>
          <w:sz w:val="26"/>
          <w:szCs w:val="26"/>
        </w:rPr>
        <w:t xml:space="preserve"> ради здійснює свої повноваження до припинення ним повноважень депутата ради відповідного скликання, крім випадків, передбачених частинами четвертою та п'ятою ст. 55 Закону України «Про місцеве самоврядування в Україні». Голова ради вважається звільненим з посади з дня припинення ним депутатських повноважень або повноважень голови.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A44A7A">
        <w:rPr>
          <w:rFonts w:ascii="Times New Roman" w:eastAsia="Times New Roman" w:hAnsi="Times New Roman" w:cs="Times New Roman"/>
          <w:color w:val="000000"/>
          <w:sz w:val="26"/>
          <w:szCs w:val="26"/>
        </w:rPr>
        <w:t> </w:t>
      </w:r>
      <w:r w:rsidR="00361BAA" w:rsidRPr="00361BAA">
        <w:rPr>
          <w:rFonts w:ascii="Times New Roman" w:eastAsia="Times New Roman" w:hAnsi="Times New Roman" w:cs="Times New Roman"/>
          <w:color w:val="000000"/>
          <w:sz w:val="26"/>
          <w:szCs w:val="26"/>
        </w:rPr>
        <w:t>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r w:rsidR="00361BAA">
        <w:rPr>
          <w:rFonts w:ascii="Times New Roman" w:eastAsia="Times New Roman" w:hAnsi="Times New Roman" w:cs="Times New Roman"/>
          <w:color w:val="000000"/>
          <w:sz w:val="26"/>
          <w:szCs w:val="26"/>
        </w:rPr>
        <w:t>.</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У своїй діяльності голова ради є підзвітним раді та може бути звільнений з посади радою шляхом таємного голосування.</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Питання про звільнення голови ради може бути внесено на розгляд ради на вимогу не менш як третини депутатів від загального складу ради.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Звільнення особи з посади голови ради не має наслідком припинення нею повноважень депутата цієї ради.</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Повноваження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також вважаються достроково припиненими без припинення повноважень депутата ради в разі звернення з особистою заявою до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про складення ним повноважень голови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Зазначені повноваження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припиняються, а відповідна особа звільняється з посади голови ради з дня прийняття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рішення, яким береться до відома зазначений факт.</w:t>
      </w:r>
    </w:p>
    <w:p w:rsidR="008F6F51" w:rsidRDefault="00A44A7A"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w:t>
      </w:r>
      <w:r w:rsidR="00C77DD9" w:rsidRPr="00C77DD9">
        <w:rPr>
          <w:rFonts w:ascii="Times New Roman" w:eastAsia="Times New Roman" w:hAnsi="Times New Roman" w:cs="Times New Roman"/>
          <w:sz w:val="26"/>
          <w:szCs w:val="26"/>
        </w:rPr>
        <w:t xml:space="preserve">Поновлення на посаді голови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sz w:val="26"/>
          <w:szCs w:val="26"/>
        </w:rPr>
        <w:t xml:space="preserve">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на підставі відповідного рішення суду здійснюється у такому ж порядку, що визначений законодавством України для обрання на посаду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 забезпечує підготовку сесій ради і питань, що вносяться на її розгляд, доведення рішень ради до виконавців, організовує контроль за їх виконанням;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 представляє раді кандидатур</w:t>
      </w:r>
      <w:r w:rsidR="00A44A7A">
        <w:rPr>
          <w:rFonts w:ascii="Times New Roman" w:eastAsia="Times New Roman" w:hAnsi="Times New Roman" w:cs="Times New Roman"/>
          <w:color w:val="000000"/>
          <w:sz w:val="26"/>
          <w:szCs w:val="26"/>
        </w:rPr>
        <w:t>у</w:t>
      </w:r>
      <w:r w:rsidRPr="00C77DD9">
        <w:rPr>
          <w:rFonts w:ascii="Times New Roman" w:eastAsia="Times New Roman" w:hAnsi="Times New Roman" w:cs="Times New Roman"/>
          <w:color w:val="000000"/>
          <w:sz w:val="26"/>
          <w:szCs w:val="26"/>
        </w:rPr>
        <w:t xml:space="preserve"> </w:t>
      </w:r>
      <w:r w:rsidR="00376D1E">
        <w:rPr>
          <w:rFonts w:ascii="Times New Roman" w:eastAsia="Times New Roman" w:hAnsi="Times New Roman" w:cs="Times New Roman"/>
          <w:color w:val="000000"/>
          <w:sz w:val="26"/>
          <w:szCs w:val="26"/>
        </w:rPr>
        <w:t>для обрання на посаду заступників</w:t>
      </w:r>
      <w:r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вносить на затвердження ради пропозиції щодо структури органів ради, її виконавчого апарату, витрат на їх утримання;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 вносить раді пропозиції щодо утворення і обрання постійних комісій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 xml:space="preserve">5) координує діяльність постійних комісій ради, дає їм доручення, сприяє організації виконання їх рекомендацій;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6) організує </w:t>
      </w:r>
      <w:r w:rsidR="00D12751">
        <w:rPr>
          <w:rFonts w:ascii="Times New Roman" w:eastAsia="Times New Roman" w:hAnsi="Times New Roman" w:cs="Times New Roman"/>
          <w:color w:val="000000"/>
          <w:sz w:val="26"/>
          <w:szCs w:val="26"/>
        </w:rPr>
        <w:t>на</w:t>
      </w:r>
      <w:r w:rsidRPr="00C77DD9">
        <w:rPr>
          <w:rFonts w:ascii="Times New Roman" w:eastAsia="Times New Roman" w:hAnsi="Times New Roman" w:cs="Times New Roman"/>
          <w:color w:val="000000"/>
          <w:sz w:val="26"/>
          <w:szCs w:val="26"/>
        </w:rPr>
        <w:t>дання депутатам допомоги у здійсненні ними своїх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7) організує відповідно до законодавства проведення референдумів та виборів до органів державної влади і місцевого самоврядування;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8) організує роботу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9) призначає і звільняє керівників та інших працівників структурних підрозділів виконавчого апарату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 здійснює керівництво виконавчим апаратом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11) є розпорядником коштів, передбачених на утримання ради та її виконавчого апарату;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12) підписує рішення ради, протоколи сесій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13) забезпечує роботу по розгляду звернень громадян</w:t>
      </w:r>
      <w:r w:rsidR="001113AC">
        <w:rPr>
          <w:rFonts w:ascii="Times New Roman" w:eastAsia="Times New Roman" w:hAnsi="Times New Roman" w:cs="Times New Roman"/>
          <w:color w:val="000000"/>
          <w:sz w:val="26"/>
          <w:szCs w:val="26"/>
        </w:rPr>
        <w:t xml:space="preserve"> </w:t>
      </w:r>
      <w:r w:rsidR="001113AC" w:rsidRPr="001113AC">
        <w:rPr>
          <w:rFonts w:ascii="Times New Roman" w:eastAsia="Times New Roman" w:hAnsi="Times New Roman" w:cs="Times New Roman"/>
          <w:color w:val="000000"/>
          <w:sz w:val="26"/>
          <w:szCs w:val="26"/>
        </w:rPr>
        <w:t>та доступу до публічної інформації</w:t>
      </w:r>
      <w:r w:rsidRPr="00C77DD9">
        <w:rPr>
          <w:rFonts w:ascii="Times New Roman" w:eastAsia="Times New Roman" w:hAnsi="Times New Roman" w:cs="Times New Roman"/>
          <w:color w:val="000000"/>
          <w:sz w:val="26"/>
          <w:szCs w:val="26"/>
        </w:rPr>
        <w:t>; веде особистий прийом громадян;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14) забезпечує гласність у роботі ради та її органів, обговорення громадянами проєктів рішень ради, важливих питань місцевого значення, вивчення громадської думки, оприлюднює рішення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них рад та їх органів;</w:t>
      </w:r>
    </w:p>
    <w:p w:rsidR="00E15C5C"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17) </w:t>
      </w:r>
      <w:r w:rsidR="00E15C5C" w:rsidRPr="00E15C5C">
        <w:rPr>
          <w:rFonts w:ascii="Times New Roman" w:eastAsia="Times New Roman" w:hAnsi="Times New Roman" w:cs="Times New Roman"/>
          <w:color w:val="000000"/>
          <w:sz w:val="26"/>
          <w:szCs w:val="26"/>
        </w:rPr>
        <w:t xml:space="preserve">звітує перед радою про свою діяльність не менше одного разу на рік, у тому числі про виконання Закону України "Про доступ до публічної інформації", здійснення державної регуляторної політики відповідно виконавчим апаратом районної, </w:t>
      </w:r>
      <w:r w:rsidR="00CB2A16">
        <w:rPr>
          <w:rFonts w:ascii="Times New Roman" w:eastAsia="Times New Roman" w:hAnsi="Times New Roman" w:cs="Times New Roman"/>
          <w:color w:val="000000"/>
          <w:sz w:val="26"/>
          <w:szCs w:val="26"/>
        </w:rPr>
        <w:t>район</w:t>
      </w:r>
      <w:r w:rsidR="00E15C5C" w:rsidRPr="00E15C5C">
        <w:rPr>
          <w:rFonts w:ascii="Times New Roman" w:eastAsia="Times New Roman" w:hAnsi="Times New Roman" w:cs="Times New Roman"/>
          <w:color w:val="000000"/>
          <w:sz w:val="26"/>
          <w:szCs w:val="26"/>
        </w:rPr>
        <w:t>ної ради, районної у місті ради, а на вимогу не менш як третини депутатів - у визначений радою термін;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18) вирішує інші питання, доручені йому радою.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 межах своїх повноважень видає розпорядження.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може добирати собі радників на громадських засадах.</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Заступник</w:t>
      </w:r>
      <w:r w:rsidR="00376D1E">
        <w:rPr>
          <w:rFonts w:ascii="Times New Roman" w:eastAsia="Times New Roman" w:hAnsi="Times New Roman" w:cs="Times New Roman"/>
          <w:b/>
          <w:color w:val="000000"/>
          <w:sz w:val="26"/>
          <w:szCs w:val="26"/>
        </w:rPr>
        <w:t>и</w:t>
      </w:r>
      <w:r w:rsidRPr="00C77DD9">
        <w:rPr>
          <w:rFonts w:ascii="Times New Roman" w:eastAsia="Times New Roman" w:hAnsi="Times New Roman" w:cs="Times New Roman"/>
          <w:b/>
          <w:color w:val="000000"/>
          <w:sz w:val="26"/>
          <w:szCs w:val="26"/>
        </w:rPr>
        <w:t xml:space="preserve">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4.19.</w:t>
      </w:r>
      <w:r w:rsidRPr="00C77DD9">
        <w:rPr>
          <w:rFonts w:ascii="Times New Roman" w:eastAsia="Times New Roman" w:hAnsi="Times New Roman" w:cs="Times New Roman"/>
          <w:b/>
          <w:color w:val="000000"/>
          <w:sz w:val="26"/>
          <w:szCs w:val="26"/>
        </w:rPr>
        <w:tab/>
        <w:t xml:space="preserve"> Особливості діяльності заступник</w:t>
      </w:r>
      <w:r w:rsidR="00376D1E">
        <w:rPr>
          <w:rFonts w:ascii="Times New Roman" w:eastAsia="Times New Roman" w:hAnsi="Times New Roman" w:cs="Times New Roman"/>
          <w:b/>
          <w:color w:val="000000"/>
          <w:sz w:val="26"/>
          <w:szCs w:val="26"/>
        </w:rPr>
        <w:t>ів</w:t>
      </w:r>
      <w:r w:rsidRPr="00C77DD9">
        <w:rPr>
          <w:rFonts w:ascii="Times New Roman" w:eastAsia="Times New Roman" w:hAnsi="Times New Roman" w:cs="Times New Roman"/>
          <w:b/>
          <w:color w:val="000000"/>
          <w:sz w:val="26"/>
          <w:szCs w:val="26"/>
        </w:rPr>
        <w:t xml:space="preserve">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B2A16">
        <w:rPr>
          <w:rFonts w:ascii="Times New Roman" w:eastAsia="Times New Roman" w:hAnsi="Times New Roman" w:cs="Times New Roman"/>
          <w:color w:val="000000"/>
          <w:sz w:val="26"/>
          <w:szCs w:val="26"/>
        </w:rPr>
        <w:t>Район</w:t>
      </w:r>
      <w:r w:rsidR="00376D1E">
        <w:rPr>
          <w:rFonts w:ascii="Times New Roman" w:eastAsia="Times New Roman" w:hAnsi="Times New Roman" w:cs="Times New Roman"/>
          <w:color w:val="000000"/>
          <w:sz w:val="26"/>
          <w:szCs w:val="26"/>
        </w:rPr>
        <w:t>на рада обирає заступників</w:t>
      </w:r>
      <w:r w:rsidR="00C77DD9" w:rsidRPr="00C77DD9">
        <w:rPr>
          <w:rFonts w:ascii="Times New Roman" w:eastAsia="Times New Roman" w:hAnsi="Times New Roman" w:cs="Times New Roman"/>
          <w:color w:val="000000"/>
          <w:sz w:val="26"/>
          <w:szCs w:val="26"/>
        </w:rPr>
        <w:t xml:space="preserve"> голови ради.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З</w:t>
      </w:r>
      <w:r w:rsidR="00C77DD9" w:rsidRPr="00C77DD9">
        <w:rPr>
          <w:rFonts w:ascii="Times New Roman" w:eastAsia="Times New Roman" w:hAnsi="Times New Roman" w:cs="Times New Roman"/>
          <w:color w:val="000000"/>
          <w:sz w:val="26"/>
          <w:szCs w:val="26"/>
        </w:rPr>
        <w:t>аступник</w:t>
      </w:r>
      <w:r w:rsidR="00376D1E">
        <w:rPr>
          <w:rFonts w:ascii="Times New Roman" w:eastAsia="Times New Roman" w:hAnsi="Times New Roman" w:cs="Times New Roman"/>
          <w:color w:val="000000"/>
          <w:sz w:val="26"/>
          <w:szCs w:val="26"/>
        </w:rPr>
        <w:t>и</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обира</w:t>
      </w:r>
      <w:r w:rsidR="00376D1E">
        <w:rPr>
          <w:rFonts w:ascii="Times New Roman" w:eastAsia="Times New Roman" w:hAnsi="Times New Roman" w:cs="Times New Roman"/>
          <w:color w:val="000000"/>
          <w:sz w:val="26"/>
          <w:szCs w:val="26"/>
        </w:rPr>
        <w:t>ю</w:t>
      </w:r>
      <w:r w:rsidR="00C77DD9" w:rsidRPr="00C77DD9">
        <w:rPr>
          <w:rFonts w:ascii="Times New Roman" w:eastAsia="Times New Roman" w:hAnsi="Times New Roman" w:cs="Times New Roman"/>
          <w:color w:val="000000"/>
          <w:sz w:val="26"/>
          <w:szCs w:val="26"/>
        </w:rPr>
        <w:t xml:space="preserve">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радою в межах строку її повноважень з числа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шляхом таємного голосування і здійсню</w:t>
      </w:r>
      <w:r w:rsidR="00376D1E">
        <w:rPr>
          <w:rFonts w:ascii="Times New Roman" w:eastAsia="Times New Roman" w:hAnsi="Times New Roman" w:cs="Times New Roman"/>
          <w:color w:val="000000"/>
          <w:sz w:val="26"/>
          <w:szCs w:val="26"/>
        </w:rPr>
        <w:t>ють</w:t>
      </w:r>
      <w:r w:rsidR="00C77DD9" w:rsidRPr="00C77DD9">
        <w:rPr>
          <w:rFonts w:ascii="Times New Roman" w:eastAsia="Times New Roman" w:hAnsi="Times New Roman" w:cs="Times New Roman"/>
          <w:color w:val="000000"/>
          <w:sz w:val="26"/>
          <w:szCs w:val="26"/>
        </w:rPr>
        <w:t xml:space="preserve"> свої повноваження до припинення ним</w:t>
      </w:r>
      <w:r w:rsidR="00376D1E">
        <w:rPr>
          <w:rFonts w:ascii="Times New Roman" w:eastAsia="Times New Roman" w:hAnsi="Times New Roman" w:cs="Times New Roman"/>
          <w:color w:val="000000"/>
          <w:sz w:val="26"/>
          <w:szCs w:val="26"/>
        </w:rPr>
        <w:t>и</w:t>
      </w:r>
      <w:r w:rsidR="00C77DD9" w:rsidRPr="00C77DD9">
        <w:rPr>
          <w:rFonts w:ascii="Times New Roman" w:eastAsia="Times New Roman" w:hAnsi="Times New Roman" w:cs="Times New Roman"/>
          <w:color w:val="000000"/>
          <w:sz w:val="26"/>
          <w:szCs w:val="26"/>
        </w:rPr>
        <w:t xml:space="preserve"> повноважень депутата ради відповідного скликання, крім випадків дострокового припинення </w:t>
      </w:r>
      <w:r w:rsidR="00376D1E">
        <w:rPr>
          <w:rFonts w:ascii="Times New Roman" w:eastAsia="Times New Roman" w:hAnsi="Times New Roman" w:cs="Times New Roman"/>
          <w:color w:val="000000"/>
          <w:sz w:val="26"/>
          <w:szCs w:val="26"/>
        </w:rPr>
        <w:t>їх</w:t>
      </w:r>
      <w:r w:rsidR="00C77DD9" w:rsidRPr="00C77DD9">
        <w:rPr>
          <w:rFonts w:ascii="Times New Roman" w:eastAsia="Times New Roman" w:hAnsi="Times New Roman" w:cs="Times New Roman"/>
          <w:color w:val="000000"/>
          <w:sz w:val="26"/>
          <w:szCs w:val="26"/>
        </w:rPr>
        <w:t xml:space="preserve"> повноважень у порядку, встановленому частинами третьою та четвертою ст. 56 Закону України «Про міс</w:t>
      </w:r>
      <w:r>
        <w:rPr>
          <w:rFonts w:ascii="Times New Roman" w:eastAsia="Times New Roman" w:hAnsi="Times New Roman" w:cs="Times New Roman"/>
          <w:color w:val="000000"/>
          <w:sz w:val="26"/>
          <w:szCs w:val="26"/>
        </w:rPr>
        <w:t>цеве самоврядування в Україні».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Повноваження заступник</w:t>
      </w:r>
      <w:r w:rsidR="00376D1E">
        <w:rPr>
          <w:rFonts w:ascii="Times New Roman" w:eastAsia="Times New Roman" w:hAnsi="Times New Roman" w:cs="Times New Roman"/>
          <w:color w:val="000000"/>
          <w:sz w:val="26"/>
          <w:szCs w:val="26"/>
        </w:rPr>
        <w:t>а</w:t>
      </w:r>
      <w:r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можуть бути достроково припинені без припинення повноважень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 рішенням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що приймається шляхом таємного голосування. Питання про дострокове припинення </w:t>
      </w:r>
      <w:r w:rsidR="00A44A7A">
        <w:rPr>
          <w:rFonts w:ascii="Times New Roman" w:eastAsia="Times New Roman" w:hAnsi="Times New Roman" w:cs="Times New Roman"/>
          <w:color w:val="000000"/>
          <w:sz w:val="26"/>
          <w:szCs w:val="26"/>
        </w:rPr>
        <w:t>його</w:t>
      </w:r>
      <w:r w:rsidRPr="00C77DD9">
        <w:rPr>
          <w:rFonts w:ascii="Times New Roman" w:eastAsia="Times New Roman" w:hAnsi="Times New Roman" w:cs="Times New Roman"/>
          <w:color w:val="000000"/>
          <w:sz w:val="26"/>
          <w:szCs w:val="26"/>
        </w:rPr>
        <w:t xml:space="preserve"> повноважень може бути внесено на розгляд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на вимогу не менш як третини депутатів від загального складу ради або голови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4.</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Повноваження заступника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також вважаються достроково припиненими без припинення повноважень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 разі звернення з особистою заявою до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про складення ним повноважень заступника голови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Зазначені повноваження заступника голови ради припиняються з дня прийняття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рішення, яким береться до відома зазначений факт.</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У випадках, передбачених частинами третьою та четвертою ст. 56 Закону України «Про місцеве самоврядування в Україні», відповідна особа звільняється з посади заступника голови ради з дня припинення її повноважень. </w:t>
      </w:r>
    </w:p>
    <w:p w:rsidR="00C77DD9" w:rsidRPr="00C77DD9" w:rsidRDefault="00AE3E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6. </w:t>
      </w:r>
      <w:r w:rsidR="00C77DD9" w:rsidRPr="00C77DD9">
        <w:rPr>
          <w:rFonts w:ascii="Times New Roman" w:eastAsia="Times New Roman" w:hAnsi="Times New Roman" w:cs="Times New Roman"/>
          <w:sz w:val="26"/>
          <w:szCs w:val="26"/>
        </w:rPr>
        <w:t xml:space="preserve">Поновлення на посаді заступника голови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sz w:val="26"/>
          <w:szCs w:val="26"/>
        </w:rPr>
        <w:t xml:space="preserve">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на підставі відповідного рішення суду здійснюється у такому ж порядку, що визначений законодавством України для обрання на посаду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C77DD9" w:rsidRPr="00C77DD9" w:rsidRDefault="00AE3E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З</w:t>
      </w:r>
      <w:r w:rsidR="00C77DD9" w:rsidRPr="00C77DD9">
        <w:rPr>
          <w:rFonts w:ascii="Times New Roman" w:eastAsia="Times New Roman" w:hAnsi="Times New Roman" w:cs="Times New Roman"/>
          <w:color w:val="000000"/>
          <w:sz w:val="26"/>
          <w:szCs w:val="26"/>
        </w:rPr>
        <w:t xml:space="preserve">аступник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здійснює повноваження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відсутності голови ради на підставі розпорядження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 розподіл обов’язків між керівництвом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 також у разі неможливості виконання головою ради своїх обов'язків з інших причин. </w:t>
      </w:r>
    </w:p>
    <w:p w:rsidR="00C77DD9" w:rsidRPr="00C77DD9" w:rsidRDefault="00AE3E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r w:rsidR="00C77DD9" w:rsidRPr="00C77DD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З</w:t>
      </w:r>
      <w:r w:rsidR="00C77DD9" w:rsidRPr="00C77DD9">
        <w:rPr>
          <w:rFonts w:ascii="Times New Roman" w:eastAsia="Times New Roman" w:hAnsi="Times New Roman" w:cs="Times New Roman"/>
          <w:color w:val="000000"/>
          <w:sz w:val="26"/>
          <w:szCs w:val="26"/>
        </w:rPr>
        <w:t>аступник</w:t>
      </w:r>
      <w:r w:rsidR="00376D1E">
        <w:rPr>
          <w:rFonts w:ascii="Times New Roman" w:eastAsia="Times New Roman" w:hAnsi="Times New Roman" w:cs="Times New Roman"/>
          <w:color w:val="000000"/>
          <w:sz w:val="26"/>
          <w:szCs w:val="26"/>
        </w:rPr>
        <w:t>и</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працю</w:t>
      </w:r>
      <w:r w:rsidR="00376D1E">
        <w:rPr>
          <w:rFonts w:ascii="Times New Roman" w:eastAsia="Times New Roman" w:hAnsi="Times New Roman" w:cs="Times New Roman"/>
          <w:color w:val="000000"/>
          <w:sz w:val="26"/>
          <w:szCs w:val="26"/>
        </w:rPr>
        <w:t>ють</w:t>
      </w:r>
      <w:r w:rsidR="00C77DD9" w:rsidRPr="00C77DD9">
        <w:rPr>
          <w:rFonts w:ascii="Times New Roman" w:eastAsia="Times New Roman" w:hAnsi="Times New Roman" w:cs="Times New Roman"/>
          <w:color w:val="000000"/>
          <w:sz w:val="26"/>
          <w:szCs w:val="26"/>
        </w:rPr>
        <w:t xml:space="preserve"> у раді на постійній основі. На </w:t>
      </w:r>
      <w:r w:rsidR="00376D1E">
        <w:rPr>
          <w:rFonts w:ascii="Times New Roman" w:eastAsia="Times New Roman" w:hAnsi="Times New Roman" w:cs="Times New Roman"/>
          <w:color w:val="000000"/>
          <w:sz w:val="26"/>
          <w:szCs w:val="26"/>
        </w:rPr>
        <w:t>них</w:t>
      </w:r>
      <w:r w:rsidR="00C77DD9" w:rsidRPr="00C77DD9">
        <w:rPr>
          <w:rFonts w:ascii="Times New Roman" w:eastAsia="Times New Roman" w:hAnsi="Times New Roman" w:cs="Times New Roman"/>
          <w:color w:val="000000"/>
          <w:sz w:val="26"/>
          <w:szCs w:val="26"/>
        </w:rPr>
        <w:t xml:space="preserve">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голови ради.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Президія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410"/>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4.20.</w:t>
      </w:r>
      <w:r w:rsidRPr="00C77DD9">
        <w:rPr>
          <w:rFonts w:ascii="Times New Roman" w:eastAsia="Times New Roman" w:hAnsi="Times New Roman" w:cs="Times New Roman"/>
          <w:b/>
          <w:color w:val="000000"/>
          <w:sz w:val="26"/>
          <w:szCs w:val="26"/>
        </w:rPr>
        <w:tab/>
        <w:t xml:space="preserve"> Особливості діяльності президії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AE3E21">
        <w:rPr>
          <w:rFonts w:ascii="Times New Roman" w:eastAsia="Times New Roman" w:hAnsi="Times New Roman" w:cs="Times New Roman"/>
          <w:color w:val="000000"/>
          <w:sz w:val="26"/>
          <w:szCs w:val="26"/>
        </w:rPr>
        <w:t>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на рада утворює президію ради. Президія ради є дорадчим органом ради, який, як правило після засідань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попередньо готує узгоджені пропозиції і рекомендації з питань, що передбачається внести на розгляд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bCs/>
          <w:sz w:val="26"/>
          <w:szCs w:val="26"/>
          <w:lang w:val="ru-RU"/>
        </w:rPr>
        <w:t>2.</w:t>
      </w:r>
      <w:r w:rsidR="00AE3E21">
        <w:rPr>
          <w:rFonts w:ascii="Times New Roman" w:eastAsia="Times New Roman" w:hAnsi="Times New Roman" w:cs="Times New Roman"/>
          <w:bCs/>
          <w:sz w:val="26"/>
          <w:szCs w:val="26"/>
          <w:lang w:val="ru-RU"/>
        </w:rPr>
        <w:t> </w:t>
      </w:r>
      <w:r w:rsidRPr="00C77DD9">
        <w:rPr>
          <w:rFonts w:ascii="Times New Roman" w:eastAsia="Times New Roman" w:hAnsi="Times New Roman" w:cs="Times New Roman"/>
          <w:color w:val="000000"/>
          <w:sz w:val="26"/>
          <w:szCs w:val="26"/>
        </w:rPr>
        <w:t xml:space="preserve">Засідання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протоколюється. Ведення протоколу засідання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здійснює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Протокол засідання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підписується головуючим на засіда</w:t>
      </w:r>
      <w:r w:rsidR="006A511C">
        <w:rPr>
          <w:rFonts w:ascii="Times New Roman" w:eastAsia="Times New Roman" w:hAnsi="Times New Roman" w:cs="Times New Roman"/>
          <w:color w:val="000000"/>
          <w:sz w:val="26"/>
          <w:szCs w:val="26"/>
        </w:rPr>
        <w:t>нні президії не пізніше, ніж у 1</w:t>
      </w:r>
      <w:r w:rsidRPr="00C77DD9">
        <w:rPr>
          <w:rFonts w:ascii="Times New Roman" w:eastAsia="Times New Roman" w:hAnsi="Times New Roman" w:cs="Times New Roman"/>
          <w:color w:val="000000"/>
          <w:sz w:val="26"/>
          <w:szCs w:val="26"/>
        </w:rPr>
        <w:t xml:space="preserve">0-денний термін з дня проведення засідання президії, та оприлюднюється на офіційному сайті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Президія ради може приймати окремі акти у формі рішень, які мають дорадчий характер. </w:t>
      </w:r>
      <w:r w:rsidRPr="00C77DD9">
        <w:rPr>
          <w:rFonts w:ascii="Times New Roman" w:eastAsia="Times New Roman" w:hAnsi="Times New Roman" w:cs="Times New Roman"/>
          <w:sz w:val="26"/>
          <w:szCs w:val="26"/>
        </w:rPr>
        <w:t xml:space="preserve">Рішення президії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оприлюднюються на офіційному сайті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не пізніше як через 5 робочих днів з дати засідання президії із зазначенням дати оприлюднення документа і дати оновлення інформації.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До складу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входять 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заступник</w:t>
      </w:r>
      <w:r w:rsidR="00376D1E">
        <w:rPr>
          <w:rFonts w:ascii="Times New Roman" w:eastAsia="Times New Roman" w:hAnsi="Times New Roman" w:cs="Times New Roman"/>
          <w:color w:val="000000"/>
          <w:sz w:val="26"/>
          <w:szCs w:val="26"/>
        </w:rPr>
        <w:t>и</w:t>
      </w:r>
      <w:r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голови постійних комісій ради, уповноважені представники депутатських груп і фракцій.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Президія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діє на основі Положення про президію, що затверджується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w:t>
      </w:r>
    </w:p>
    <w:p w:rsidR="00C77DD9" w:rsidRPr="00C77DD9" w:rsidRDefault="006A511C" w:rsidP="008F6F51">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Cs/>
          <w:sz w:val="26"/>
          <w:szCs w:val="26"/>
        </w:rPr>
        <w:t>6. </w:t>
      </w:r>
      <w:r w:rsidR="00C77DD9" w:rsidRPr="00C77DD9">
        <w:rPr>
          <w:rFonts w:ascii="Times New Roman" w:eastAsia="Times New Roman" w:hAnsi="Times New Roman" w:cs="Times New Roman"/>
          <w:sz w:val="26"/>
          <w:szCs w:val="26"/>
        </w:rPr>
        <w:t xml:space="preserve">На засіданнях президії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до початку засідання президії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2D6B6C" w:rsidRDefault="002D6B6C"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VI.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Виконавчий апарат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4.21.</w:t>
      </w:r>
      <w:r w:rsidRPr="00C77DD9">
        <w:rPr>
          <w:rFonts w:ascii="Times New Roman" w:eastAsia="Times New Roman" w:hAnsi="Times New Roman" w:cs="Times New Roman"/>
          <w:b/>
          <w:color w:val="000000"/>
          <w:sz w:val="26"/>
          <w:szCs w:val="26"/>
        </w:rPr>
        <w:tab/>
        <w:t xml:space="preserve"> Статус та функції виконавчого апарату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забезпечує здійснення радою повноважень, наданих їй Конституцією України, Законом України «Про місцеве самоврядування в Україні» та іншими законами, цим Регламентом.</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здійснює організаційне, правове, інформаційне, аналітичне, матеріально-технічне забезпечення діяльності ради, її органів, депутатів;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сприяє здійсненню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сприяє акредитованим працівникам засобів масової інформації у здійсненні ними професійної діяльності, заздалегідь повідомляє їх про час проведення засідань, прес-конференцій;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надає інформаційні матеріали, необхідні для ознайомлення громадськості з роботою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у визначені законодавством строки оприлюднює та надає інформацію про діяльність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та її органів, прийняті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рішення, інші акти індивідуальної дії (крім внутрішньоорганізаційних);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забезпечує виконання заходів з відстеження результативності регуляторних актів, 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готує звіт про відстеження результативності регуляторного акта, прийнятого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подає його до профільної постійної комісії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не пізніше наступного робочого дня з дня оприлюднення цього звіту.</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утворюється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ною радою. Його структура і чисельність, витрати на утримання встановлюються радою за поданням її голови.</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здійснює свою роботу на підставі Положення про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що затверджується розпорядженням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посадою очолює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Постійні комісії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4.22. Загальні положення</w:t>
      </w:r>
      <w:r w:rsidRPr="00C77DD9">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b/>
          <w:color w:val="000000"/>
          <w:sz w:val="26"/>
          <w:szCs w:val="26"/>
        </w:rPr>
        <w:t xml:space="preserve"> </w:t>
      </w:r>
      <w:r w:rsidRPr="00C77DD9">
        <w:rPr>
          <w:rFonts w:ascii="Times New Roman" w:eastAsia="Times New Roman" w:hAnsi="Times New Roman" w:cs="Times New Roman"/>
          <w:b/>
          <w:color w:val="000000"/>
          <w:sz w:val="26"/>
          <w:szCs w:val="26"/>
        </w:rPr>
        <w:tab/>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Повноваження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визначаються Конституцією України, Законом України «Про місцеве самоврядування в Україні», цим Регламентом та Положенням про постійні комісії.</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2. </w:t>
      </w:r>
      <w:r w:rsidR="00C77DD9" w:rsidRPr="00C77DD9">
        <w:rPr>
          <w:rFonts w:ascii="Times New Roman" w:eastAsia="Times New Roman" w:hAnsi="Times New Roman" w:cs="Times New Roman"/>
          <w:sz w:val="26"/>
          <w:szCs w:val="26"/>
        </w:rPr>
        <w:t xml:space="preserve">На засіданні постійної комісії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до початку засідання постійної комісії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2D6B6C" w:rsidRDefault="002D6B6C" w:rsidP="00C77DD9">
      <w:pPr>
        <w:spacing w:after="0" w:line="240" w:lineRule="auto"/>
        <w:ind w:firstLine="709"/>
        <w:jc w:val="both"/>
        <w:rPr>
          <w:rFonts w:ascii="Times New Roman" w:eastAsia="Times New Roman" w:hAnsi="Times New Roman" w:cs="Times New Roman"/>
          <w:b/>
          <w:color w:val="000000"/>
          <w:sz w:val="26"/>
          <w:szCs w:val="26"/>
        </w:rPr>
      </w:pPr>
    </w:p>
    <w:p w:rsidR="006E55CB" w:rsidRDefault="006E55CB" w:rsidP="00C77DD9">
      <w:pPr>
        <w:spacing w:after="0" w:line="240" w:lineRule="auto"/>
        <w:ind w:firstLine="709"/>
        <w:jc w:val="both"/>
        <w:rPr>
          <w:rFonts w:ascii="Times New Roman" w:eastAsia="Times New Roman" w:hAnsi="Times New Roman" w:cs="Times New Roman"/>
          <w:b/>
          <w:color w:val="000000"/>
          <w:sz w:val="26"/>
          <w:szCs w:val="26"/>
        </w:rPr>
      </w:pPr>
    </w:p>
    <w:p w:rsidR="006E55CB" w:rsidRDefault="006E55CB"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Стаття 4.23. Формування складу постійних комісій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Постійні комісії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є органами 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ради. </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Постійні комісії обираються радою на строк її повноважень у складі голови і членів комісій. Всі інші питання структури комісії вирішуються відповідною комісією.</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До складу постійних комісій не можуть бути обрані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заступник</w:t>
      </w:r>
      <w:r w:rsidR="00376D1E">
        <w:rPr>
          <w:rFonts w:ascii="Times New Roman" w:eastAsia="Times New Roman" w:hAnsi="Times New Roman" w:cs="Times New Roman"/>
          <w:color w:val="000000"/>
          <w:sz w:val="26"/>
          <w:szCs w:val="26"/>
        </w:rPr>
        <w:t>и</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4.24. Завдання постійних комісій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Постійні комісії за дорученням ради, голови, заступник</w:t>
      </w:r>
      <w:r w:rsidR="00376D1E">
        <w:rPr>
          <w:rFonts w:ascii="Times New Roman" w:eastAsia="Times New Roman" w:hAnsi="Times New Roman" w:cs="Times New Roman"/>
          <w:color w:val="000000"/>
          <w:sz w:val="26"/>
          <w:szCs w:val="26"/>
        </w:rPr>
        <w:t>ів</w:t>
      </w:r>
      <w:r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або за власною ініціативою розглядають проєкти програм соціально-економічного і культурного розвитку,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здійснюють державну регуляторну політику у частині, що віднесена законом до їх компетенції, розробляють проєкти рішень ради та готують висновки з цих питань, виступають на сесіях ради з доповідями і співдоповідями.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На засіданнях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можуть заслуховуватися інформації про хід виконання рішень ради, контроль за якими покладений на відповідну комісію.</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Постійні комісії попередньо розглядають кандидатури осіб, які пропонуються для обрання, затвердження, призначення або погодження радою, готують висновки з цих питань.</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Постійні комісії за дорученням ради, голови, заступник</w:t>
      </w:r>
      <w:r w:rsidR="00376D1E">
        <w:rPr>
          <w:rFonts w:ascii="Times New Roman" w:eastAsia="Times New Roman" w:hAnsi="Times New Roman" w:cs="Times New Roman"/>
          <w:color w:val="000000"/>
          <w:sz w:val="26"/>
          <w:szCs w:val="26"/>
        </w:rPr>
        <w:t>ів</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або за власною ініціативою вивчають діяльність підзвітних і підконтрольних раді органів, а також з питань, віднесених до відання ради, місцев</w:t>
      </w:r>
      <w:r>
        <w:rPr>
          <w:rFonts w:ascii="Times New Roman" w:eastAsia="Times New Roman" w:hAnsi="Times New Roman" w:cs="Times New Roman"/>
          <w:color w:val="000000"/>
          <w:sz w:val="26"/>
          <w:szCs w:val="26"/>
        </w:rPr>
        <w:t>ої</w:t>
      </w:r>
      <w:r w:rsidR="00C77DD9" w:rsidRPr="00C77DD9">
        <w:rPr>
          <w:rFonts w:ascii="Times New Roman" w:eastAsia="Times New Roman" w:hAnsi="Times New Roman" w:cs="Times New Roman"/>
          <w:color w:val="000000"/>
          <w:sz w:val="26"/>
          <w:szCs w:val="26"/>
        </w:rPr>
        <w:t xml:space="preserve"> державн</w:t>
      </w:r>
      <w:r>
        <w:rPr>
          <w:rFonts w:ascii="Times New Roman" w:eastAsia="Times New Roman" w:hAnsi="Times New Roman" w:cs="Times New Roman"/>
          <w:color w:val="000000"/>
          <w:sz w:val="26"/>
          <w:szCs w:val="26"/>
        </w:rPr>
        <w:t>ої</w:t>
      </w:r>
      <w:r w:rsidR="00C77DD9" w:rsidRPr="00C77DD9">
        <w:rPr>
          <w:rFonts w:ascii="Times New Roman" w:eastAsia="Times New Roman" w:hAnsi="Times New Roman" w:cs="Times New Roman"/>
          <w:color w:val="000000"/>
          <w:sz w:val="26"/>
          <w:szCs w:val="26"/>
        </w:rPr>
        <w:t xml:space="preserve"> адміністраці</w:t>
      </w:r>
      <w:r>
        <w:rPr>
          <w:rFonts w:ascii="Times New Roman" w:eastAsia="Times New Roman" w:hAnsi="Times New Roman" w:cs="Times New Roman"/>
          <w:color w:val="000000"/>
          <w:sz w:val="26"/>
          <w:szCs w:val="26"/>
        </w:rPr>
        <w:t>ї</w:t>
      </w:r>
      <w:r w:rsidR="00C77DD9" w:rsidRPr="00C77DD9">
        <w:rPr>
          <w:rFonts w:ascii="Times New Roman" w:eastAsia="Times New Roman" w:hAnsi="Times New Roman" w:cs="Times New Roman"/>
          <w:color w:val="000000"/>
          <w:sz w:val="26"/>
          <w:szCs w:val="26"/>
        </w:rPr>
        <w:t>,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керівників, а в необхідних випадках – на розгляд ради, здійснюють контроль за виконанням рішень ради.</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4.25. Організація роботи постійних комісій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sz w:val="26"/>
          <w:szCs w:val="26"/>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з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 У разі відсутності заступника голови комісії, секретаря комісії з числа присутніх членів комісії обирається секретар комісії для ведення цього засідання</w:t>
      </w:r>
      <w:r w:rsidRPr="00C77DD9">
        <w:rPr>
          <w:rFonts w:ascii="Times New Roman" w:eastAsia="Times New Roman" w:hAnsi="Times New Roman" w:cs="Times New Roman"/>
          <w:color w:val="000000"/>
          <w:sz w:val="26"/>
          <w:szCs w:val="26"/>
        </w:rPr>
        <w:t xml:space="preserve">. </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Орієнтовний порядок денний засідання постійної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разом з необхідними матеріалами доводиться до відома членів відповідної постійної комісії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ної ради не пізніше як за 1</w:t>
      </w:r>
      <w:r w:rsidR="00C77DD9" w:rsidRPr="00C77DD9">
        <w:rPr>
          <w:rFonts w:ascii="Times New Roman" w:eastAsia="Times New Roman" w:hAnsi="Times New Roman" w:cs="Times New Roman"/>
          <w:color w:val="000000"/>
          <w:sz w:val="26"/>
          <w:szCs w:val="26"/>
        </w:rPr>
        <w:t xml:space="preserve"> д</w:t>
      </w:r>
      <w:r>
        <w:rPr>
          <w:rFonts w:ascii="Times New Roman" w:eastAsia="Times New Roman" w:hAnsi="Times New Roman" w:cs="Times New Roman"/>
          <w:color w:val="000000"/>
          <w:sz w:val="26"/>
          <w:szCs w:val="26"/>
        </w:rPr>
        <w:t>е</w:t>
      </w:r>
      <w:r w:rsidR="00C77DD9" w:rsidRPr="00C77DD9">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ь</w:t>
      </w:r>
      <w:r w:rsidR="00C77DD9" w:rsidRPr="00C77DD9">
        <w:rPr>
          <w:rFonts w:ascii="Times New Roman" w:eastAsia="Times New Roman" w:hAnsi="Times New Roman" w:cs="Times New Roman"/>
          <w:color w:val="000000"/>
          <w:sz w:val="26"/>
          <w:szCs w:val="26"/>
        </w:rPr>
        <w:t xml:space="preserve"> до початку її роботи, а також оприлюднюється на офіційному </w:t>
      </w:r>
      <w:r w:rsidR="00843BD0">
        <w:rPr>
          <w:rFonts w:ascii="Times New Roman" w:eastAsia="Times New Roman" w:hAnsi="Times New Roman" w:cs="Times New Roman"/>
          <w:color w:val="000000"/>
          <w:sz w:val="26"/>
          <w:szCs w:val="26"/>
        </w:rPr>
        <w:t>веб</w:t>
      </w:r>
      <w:r w:rsidR="00C77DD9"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9657E2" w:rsidRPr="009657E2" w:rsidRDefault="006A511C" w:rsidP="009657E2">
      <w:pPr>
        <w:spacing w:after="0" w:line="240" w:lineRule="auto"/>
        <w:ind w:firstLine="709"/>
        <w:jc w:val="both"/>
        <w:rPr>
          <w:color w:val="000000"/>
          <w:sz w:val="26"/>
          <w:szCs w:val="26"/>
        </w:rPr>
      </w:pPr>
      <w:r>
        <w:rPr>
          <w:rFonts w:ascii="Times New Roman" w:eastAsia="Times New Roman" w:hAnsi="Times New Roman" w:cs="Times New Roman"/>
          <w:color w:val="000000"/>
          <w:sz w:val="26"/>
          <w:szCs w:val="26"/>
        </w:rPr>
        <w:t>3</w:t>
      </w:r>
      <w:r w:rsidRPr="009657E2">
        <w:rPr>
          <w:rFonts w:ascii="Times New Roman" w:eastAsia="Times New Roman" w:hAnsi="Times New Roman" w:cs="Times New Roman"/>
          <w:color w:val="000000"/>
          <w:sz w:val="26"/>
          <w:szCs w:val="26"/>
        </w:rPr>
        <w:t>. </w:t>
      </w:r>
      <w:r w:rsidR="009657E2" w:rsidRPr="009657E2">
        <w:rPr>
          <w:rFonts w:ascii="Times New Roman" w:hAnsi="Times New Roman" w:cs="Times New Roman"/>
          <w:color w:val="000000"/>
          <w:sz w:val="26"/>
          <w:szCs w:val="26"/>
        </w:rPr>
        <w:t>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rsidR="009657E2" w:rsidRPr="00C77DD9" w:rsidRDefault="009657E2" w:rsidP="009657E2">
      <w:pPr>
        <w:spacing w:after="0" w:line="240" w:lineRule="auto"/>
        <w:ind w:firstLine="709"/>
        <w:jc w:val="both"/>
        <w:rPr>
          <w:rFonts w:ascii="Times New Roman" w:eastAsia="Times New Roman" w:hAnsi="Times New Roman" w:cs="Times New Roman"/>
          <w:color w:val="000000"/>
          <w:sz w:val="26"/>
          <w:szCs w:val="26"/>
        </w:rPr>
      </w:pPr>
      <w:r w:rsidRPr="009657E2">
        <w:rPr>
          <w:rFonts w:ascii="Times New Roman" w:eastAsia="Times New Roman" w:hAnsi="Times New Roman" w:cs="Times New Roman"/>
          <w:color w:val="000000"/>
          <w:sz w:val="26"/>
          <w:szCs w:val="26"/>
        </w:rPr>
        <w:lastRenderedPageBreak/>
        <w:t>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  статтею 46 Закону України «Про місцеве самоврядування в Україні.</w:t>
      </w:r>
    </w:p>
    <w:p w:rsidR="009657E2" w:rsidRPr="009657E2" w:rsidRDefault="00C77DD9" w:rsidP="009657E2">
      <w:pPr>
        <w:spacing w:after="0" w:line="240" w:lineRule="auto"/>
        <w:ind w:firstLine="709"/>
        <w:jc w:val="both"/>
        <w:rPr>
          <w:sz w:val="26"/>
          <w:szCs w:val="26"/>
          <w:lang w:val="ru-RU"/>
        </w:rPr>
      </w:pPr>
      <w:r w:rsidRPr="00C77DD9">
        <w:rPr>
          <w:rFonts w:ascii="Times New Roman" w:eastAsia="Times New Roman" w:hAnsi="Times New Roman" w:cs="Times New Roman"/>
          <w:color w:val="000000"/>
          <w:sz w:val="26"/>
          <w:szCs w:val="26"/>
        </w:rPr>
        <w:t>4</w:t>
      </w:r>
      <w:r w:rsidRPr="009657E2">
        <w:rPr>
          <w:rFonts w:ascii="Times New Roman" w:eastAsia="Times New Roman" w:hAnsi="Times New Roman" w:cs="Times New Roman"/>
          <w:color w:val="000000"/>
          <w:sz w:val="26"/>
          <w:szCs w:val="26"/>
        </w:rPr>
        <w:t>.</w:t>
      </w:r>
      <w:r w:rsidR="006A511C" w:rsidRPr="009657E2">
        <w:rPr>
          <w:rFonts w:ascii="Times New Roman" w:eastAsia="Times New Roman" w:hAnsi="Times New Roman" w:cs="Times New Roman"/>
          <w:color w:val="000000"/>
          <w:sz w:val="26"/>
          <w:szCs w:val="26"/>
        </w:rPr>
        <w:t> </w:t>
      </w:r>
      <w:r w:rsidR="009657E2" w:rsidRPr="009657E2">
        <w:rPr>
          <w:rFonts w:ascii="Times New Roman" w:hAnsi="Times New Roman" w:cs="Times New Roman"/>
          <w:sz w:val="26"/>
          <w:szCs w:val="26"/>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першим заступником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У разі відсутності голови комісії протоколи засідань підписуються особою, яка здійснює функції голови комісії на цьому засіданні.</w:t>
      </w:r>
    </w:p>
    <w:p w:rsidR="009657E2" w:rsidRDefault="009657E2" w:rsidP="009657E2">
      <w:pPr>
        <w:spacing w:after="0" w:line="240" w:lineRule="auto"/>
        <w:ind w:firstLine="709"/>
        <w:jc w:val="both"/>
        <w:rPr>
          <w:rFonts w:ascii="Times New Roman" w:eastAsia="Times New Roman" w:hAnsi="Times New Roman" w:cs="Times New Roman"/>
          <w:sz w:val="26"/>
          <w:szCs w:val="26"/>
        </w:rPr>
      </w:pPr>
      <w:r w:rsidRPr="009657E2">
        <w:rPr>
          <w:rFonts w:ascii="Times New Roman" w:eastAsia="Times New Roman" w:hAnsi="Times New Roman" w:cs="Times New Roman"/>
          <w:sz w:val="26"/>
          <w:szCs w:val="26"/>
        </w:rPr>
        <w:t>Проєкти порядку денного засідань постійної комісії ради, висновки, рішення і рекомендації постійної комісії, протоколи її засідань є відкритими та оприлюднюються офіційному вебсайті районної ради і надаються на запит відповідно до Закону України «Про доступ до публічної інформації</w:t>
      </w:r>
      <w:r>
        <w:rPr>
          <w:rFonts w:ascii="Times New Roman" w:eastAsia="Times New Roman" w:hAnsi="Times New Roman" w:cs="Times New Roman"/>
          <w:sz w:val="26"/>
          <w:szCs w:val="26"/>
        </w:rPr>
        <w:t>».</w:t>
      </w:r>
    </w:p>
    <w:p w:rsidR="009657E2" w:rsidRPr="0028082A" w:rsidRDefault="009657E2" w:rsidP="009657E2">
      <w:pPr>
        <w:spacing w:after="0" w:line="240" w:lineRule="auto"/>
        <w:ind w:firstLine="709"/>
        <w:jc w:val="both"/>
        <w:rPr>
          <w:rFonts w:ascii="Times New Roman" w:eastAsia="Times New Roman" w:hAnsi="Times New Roman" w:cs="Times New Roman"/>
          <w:i/>
          <w:color w:val="000000"/>
          <w:sz w:val="26"/>
          <w:szCs w:val="26"/>
        </w:rPr>
      </w:pPr>
      <w:r w:rsidRPr="0028082A">
        <w:rPr>
          <w:rFonts w:ascii="Times New Roman" w:eastAsia="Times New Roman" w:hAnsi="Times New Roman" w:cs="Times New Roman"/>
          <w:i/>
          <w:color w:val="000000"/>
          <w:sz w:val="26"/>
          <w:szCs w:val="26"/>
        </w:rPr>
        <w:t>(Положення цього рішення в частині відеофіксації з подальшим зберіганням та оприлюдненням відеозапису пленарного засідання сесії та засідання постійної комісії районної ради набирають чинності з 14.08.2024, а в частині обов’язкової трансляції пленарного засідання сесії та засідання постійної комісії районної ради в мережі Інтернет набирають чинності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№64/2022, затвердженого Законом України «Про затвердження Указу Президента України «Про введення воєнного стану в Україні» від 24 лютого 2022 року № 2102-IX</w:t>
      </w:r>
      <w:r>
        <w:rPr>
          <w:rFonts w:ascii="Times New Roman" w:eastAsia="Times New Roman" w:hAnsi="Times New Roman" w:cs="Times New Roman"/>
          <w:i/>
          <w:color w:val="000000"/>
          <w:sz w:val="26"/>
          <w:szCs w:val="26"/>
        </w:rPr>
        <w:t xml:space="preserve"> (рішення районної ради від 18.06.2024р. №304</w:t>
      </w:r>
      <w:r w:rsidRPr="0028082A">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w:t>
      </w:r>
    </w:p>
    <w:p w:rsidR="00C77DD9" w:rsidRPr="00C77DD9" w:rsidRDefault="00186D07" w:rsidP="009657E2">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Постійна комісія для вивчення питань, розробки проєктів рішень ради може створювати підготовчі комісії і робочі групи із залученням представників громадськості, вчених і спеціалістів. Питання, які належать до відання кількох постійних комісій, за ініціативою комісій, а також за дорученням ради, її голови, заступник</w:t>
      </w:r>
      <w:r w:rsidR="00376D1E">
        <w:rPr>
          <w:rFonts w:ascii="Times New Roman" w:eastAsia="Times New Roman" w:hAnsi="Times New Roman" w:cs="Times New Roman"/>
          <w:color w:val="000000"/>
          <w:sz w:val="26"/>
          <w:szCs w:val="26"/>
        </w:rPr>
        <w:t>ів</w:t>
      </w:r>
      <w:r w:rsidR="00C77DD9" w:rsidRPr="00C77DD9">
        <w:rPr>
          <w:rFonts w:ascii="Times New Roman" w:eastAsia="Times New Roman" w:hAnsi="Times New Roman" w:cs="Times New Roman"/>
          <w:color w:val="000000"/>
          <w:sz w:val="26"/>
          <w:szCs w:val="26"/>
        </w:rPr>
        <w:t xml:space="preserve">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можуть розглядатися постійними комісіями спільно.</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7.</w:t>
      </w:r>
      <w:r w:rsidR="00186D07">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sz w:val="26"/>
          <w:szCs w:val="26"/>
          <w:lang w:eastAsia="uk-UA"/>
        </w:rPr>
        <w:t>Висновки і рекомендації, прийняті постійною комісією підписуються головою постійної комісії, а у разі його відсутності – особою, яка здійснює функції голови комісії на цьому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sz w:val="26"/>
          <w:szCs w:val="26"/>
        </w:rPr>
        <w:t xml:space="preserve">Висновки і рекомендації, прийняті постійними комісіями на їх спільних засіданнях, підписуються головами постійних комісій, а у разі їх відсутності відповідно – особами, які здійснюють функції голів комісій на цьому засіданні, та не пізніше як на другий робочий день після засідання постійної комісії у разі потреби надсилаються з супровідним листом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ної ради розробникам проєктів рішень, заявникам, іншим причетним особам</w:t>
      </w:r>
      <w:r w:rsidRPr="00C77DD9">
        <w:rPr>
          <w:rFonts w:ascii="Times New Roman" w:eastAsia="Times New Roman" w:hAnsi="Times New Roman" w:cs="Times New Roman"/>
          <w:color w:val="000000"/>
          <w:sz w:val="26"/>
          <w:szCs w:val="26"/>
        </w:rPr>
        <w:t xml:space="preserve">. </w:t>
      </w:r>
    </w:p>
    <w:p w:rsidR="00C77DD9" w:rsidRPr="00C77DD9" w:rsidRDefault="00C77DD9" w:rsidP="00186D07">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8.</w:t>
      </w:r>
      <w:r w:rsidR="00186D0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кожному засіданні ведеться протокол. У протоколі вказується номер протоколу, дата, час і місце проведення засідання, список присутніх членів комісії і запрошених, порядок денний засідання, суть обговорення, результати голосування з питань порядку денного, прийняті рішення, рекомендації, висновки. До протоколу додаються довідки, особлива думка членів комісії, що голосували проти або утрималися від голосування, якщо вони були письмово подані до виконавчого апарату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 день проведення засідання постійної комісії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sz w:val="26"/>
          <w:szCs w:val="26"/>
        </w:rPr>
        <w:lastRenderedPageBreak/>
        <w:t xml:space="preserve">Протоколи засідань постійних комісій оприлюднюються на офіційному сайті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не пізніше як через 5 робочих днів з дати засідання комісії із зазначенням дати оприлюднення документа і дати оновлення інформації. </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Члени постійної комісії зобов'язані брати участь у роботі постійної комісії, робочих групах, у розробці проєктів рішень, готувати висновки і рекомендації для розгляду на засіданні комісії, виконувати інші доручення комісії, сприяти реалізації прийнятих нею рішень, здійснювати контроль за їх виконанням.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w:t>
      </w:r>
      <w:r w:rsidR="00186D0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Члени постійної комісії мають право: вносити пропозиції про розгляд на засіданні комісії будь-якого питання, що належить до її відання, а також брати участь в обговоренні та прийнятті рішень, рекомендацій, пропозицій, висновків, викласти свою окрему думку як додаток до рішення, рекомендації чи висновку комісії.</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 xml:space="preserve">Висновки і рекомендації постійних комісій, прийняті в ході розгляду проєктів рішень, узагальнюються у вигляді таблиці, та надаються на засідання президії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w:t>
      </w:r>
      <w:r w:rsidR="00C77DD9" w:rsidRPr="00C77DD9">
        <w:rPr>
          <w:rFonts w:ascii="Times New Roman" w:eastAsia="Times New Roman" w:hAnsi="Times New Roman" w:cs="Times New Roman"/>
          <w:color w:val="000000"/>
          <w:sz w:val="26"/>
          <w:szCs w:val="26"/>
        </w:rPr>
        <w:t xml:space="preserve">Організаційно-технічне обслуговування діяльності постійних комісій забезпечує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w:t>
      </w:r>
      <w:r w:rsidR="00C77DD9" w:rsidRPr="00C77DD9">
        <w:rPr>
          <w:rFonts w:ascii="Times New Roman" w:eastAsia="Times New Roman" w:hAnsi="Times New Roman" w:cs="Times New Roman"/>
          <w:color w:val="000000"/>
          <w:sz w:val="26"/>
          <w:szCs w:val="26"/>
        </w:rPr>
        <w:t>Депутати працюють у постійних комісіях на громадських засадах.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14.</w:t>
      </w:r>
      <w:r w:rsidR="00186D0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Постійні комісії є підзвітними раді та відповідальними перед нею.</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w:t>
      </w:r>
      <w:r w:rsidR="00C77DD9" w:rsidRPr="00C77DD9">
        <w:rPr>
          <w:rFonts w:ascii="Times New Roman" w:eastAsia="Times New Roman" w:hAnsi="Times New Roman" w:cs="Times New Roman"/>
          <w:color w:val="000000"/>
          <w:sz w:val="26"/>
          <w:szCs w:val="26"/>
        </w:rPr>
        <w:t>Перелік, функціональна спрямованість і порядок організації роботи постійних комісій визначаються Законом України «Про місцеве самоврядування в Україні» цим Регламентом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Тимчасові контрольні комісії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4.26.</w:t>
      </w:r>
      <w:r w:rsidRPr="00C77DD9">
        <w:rPr>
          <w:rFonts w:ascii="Times New Roman" w:eastAsia="Times New Roman" w:hAnsi="Times New Roman" w:cs="Times New Roman"/>
          <w:b/>
          <w:color w:val="000000"/>
          <w:sz w:val="26"/>
          <w:szCs w:val="26"/>
        </w:rPr>
        <w:tab/>
        <w:t xml:space="preserve"> Особливості діяльності тимчасової контрольної комісії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Засідання тимчасових контрольних комісій ради проводяться, як правило, в закритому режимі.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комісію.</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Робота тимчасових контрольних комісій ради забезпечується, як і робота постійних комісій ради, виконавчим апаратом ради та регулюється Положенням про тимчасові контрольні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яке затверджується радою. </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7356A7" w:rsidRDefault="007356A7"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7356A7" w:rsidRDefault="007356A7"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 xml:space="preserve">Глава IX. </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sz w:val="26"/>
          <w:szCs w:val="26"/>
          <w:lang w:eastAsia="uk-UA"/>
        </w:rPr>
        <w:t>Порядок проведення дистанційних засідань</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i/>
          <w:sz w:val="24"/>
          <w:szCs w:val="20"/>
          <w:lang w:eastAsia="uk-UA"/>
        </w:rPr>
      </w:pP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b/>
          <w:sz w:val="26"/>
          <w:szCs w:val="26"/>
          <w:bdr w:val="none" w:sz="0" w:space="0" w:color="auto" w:frame="1"/>
          <w:lang w:eastAsia="uk-UA"/>
        </w:rPr>
      </w:pPr>
      <w:r w:rsidRPr="00C77DD9">
        <w:rPr>
          <w:rFonts w:ascii="Times New Roman" w:eastAsia="Calibri" w:hAnsi="Times New Roman" w:cs="Times New Roman"/>
          <w:b/>
          <w:sz w:val="26"/>
          <w:szCs w:val="26"/>
        </w:rPr>
        <w:t xml:space="preserve">Стаття 4.27. Проведення </w:t>
      </w:r>
      <w:r w:rsidRPr="00C77DD9">
        <w:rPr>
          <w:rFonts w:ascii="Times New Roman" w:eastAsia="Times New Roman" w:hAnsi="Times New Roman" w:cs="Times New Roman"/>
          <w:b/>
          <w:sz w:val="26"/>
          <w:szCs w:val="26"/>
          <w:lang w:eastAsia="uk-UA"/>
        </w:rPr>
        <w:t>пленарних засідань в режимі відеоконференції або аудіоконференції</w:t>
      </w:r>
    </w:p>
    <w:p w:rsid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1.</w:t>
      </w:r>
      <w:r w:rsidR="00186D07">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 xml:space="preserve">У разі потреби (у випадку встановлення карантину та інших форс-мажорних обставин) пленарні засідання можуть проводитися в режимі відеоконференції або аудіоконференції (далі – дистанційне засідання). Організаційні та інші необхідні заходи для забезпечення проведення пленарного засідання в режимі дистанційного засідання здійснюються виконавчим апаратом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ної ради в залі засідань (</w:t>
      </w:r>
      <w:r w:rsidR="00186D07">
        <w:rPr>
          <w:rFonts w:ascii="Times New Roman" w:eastAsia="Times New Roman" w:hAnsi="Times New Roman" w:cs="Times New Roman"/>
          <w:sz w:val="26"/>
          <w:szCs w:val="26"/>
          <w:lang w:eastAsia="uk-UA"/>
        </w:rPr>
        <w:t>вул. Данила Галицького, місто Дубно Дубенського району Рівненської області</w:t>
      </w:r>
      <w:r w:rsidRPr="00C77DD9">
        <w:rPr>
          <w:rFonts w:ascii="Times New Roman" w:eastAsia="Times New Roman" w:hAnsi="Times New Roman" w:cs="Times New Roman"/>
          <w:sz w:val="26"/>
          <w:szCs w:val="26"/>
          <w:lang w:eastAsia="uk-UA"/>
        </w:rPr>
        <w:t xml:space="preserve">) або в приміщенні, в якому відбуваються засідання постійних комісій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ної ради </w:t>
      </w:r>
      <w:r w:rsidR="00186D07" w:rsidRPr="00C77DD9">
        <w:rPr>
          <w:rFonts w:ascii="Times New Roman" w:eastAsia="Times New Roman" w:hAnsi="Times New Roman" w:cs="Times New Roman"/>
          <w:sz w:val="26"/>
          <w:szCs w:val="26"/>
          <w:lang w:eastAsia="uk-UA"/>
        </w:rPr>
        <w:t>(</w:t>
      </w:r>
      <w:r w:rsidR="00186D07">
        <w:rPr>
          <w:rFonts w:ascii="Times New Roman" w:eastAsia="Times New Roman" w:hAnsi="Times New Roman" w:cs="Times New Roman"/>
          <w:sz w:val="26"/>
          <w:szCs w:val="26"/>
          <w:lang w:eastAsia="uk-UA"/>
        </w:rPr>
        <w:t>вул. Данила Галицького, місто Дубно Дубенського району Рівненської області</w:t>
      </w:r>
      <w:r w:rsidR="00186D07" w:rsidRPr="00C77DD9">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sz w:val="26"/>
          <w:szCs w:val="26"/>
          <w:lang w:eastAsia="uk-UA"/>
        </w:rPr>
        <w:t>, або в іншому визначеному місці.</w:t>
      </w:r>
    </w:p>
    <w:p w:rsidR="0038276D" w:rsidRPr="0038276D" w:rsidRDefault="0038276D" w:rsidP="00C77DD9">
      <w:pPr>
        <w:spacing w:after="0" w:line="240" w:lineRule="auto"/>
        <w:ind w:firstLine="709"/>
        <w:jc w:val="both"/>
        <w:rPr>
          <w:rFonts w:ascii="Times New Roman" w:hAnsi="Times New Roman" w:cs="Times New Roman"/>
          <w:sz w:val="26"/>
          <w:szCs w:val="26"/>
        </w:rPr>
      </w:pPr>
      <w:r w:rsidRPr="0038276D">
        <w:rPr>
          <w:rFonts w:ascii="Times New Roman" w:hAnsi="Times New Roman" w:cs="Times New Roman"/>
          <w:sz w:val="26"/>
          <w:szCs w:val="26"/>
        </w:rPr>
        <w:t>У випадку надзвичайної ситуації, введення надзвичайного або  воєнного стану, районна рада може проводити пленарні засідання в режимі дистанційного засідання з використанням інтернет ресурсів, телефонного та інших доступних засобів зв’язку, які гарантують врахування голосу депутатів для прийняття рішення</w:t>
      </w:r>
      <w:r>
        <w:rPr>
          <w:rFonts w:ascii="Times New Roman" w:hAnsi="Times New Roman" w:cs="Times New Roman"/>
          <w:sz w:val="26"/>
          <w:szCs w:val="26"/>
        </w:rPr>
        <w:t xml:space="preserve"> </w:t>
      </w:r>
    </w:p>
    <w:p w:rsidR="00C77DD9" w:rsidRPr="00C77DD9" w:rsidRDefault="00186D07"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2. </w:t>
      </w:r>
      <w:r w:rsidR="00C77DD9" w:rsidRPr="00C77DD9">
        <w:rPr>
          <w:rFonts w:ascii="Times New Roman" w:eastAsia="Times New Roman" w:hAnsi="Times New Roman" w:cs="Times New Roman"/>
          <w:sz w:val="26"/>
          <w:szCs w:val="26"/>
          <w:lang w:eastAsia="uk-UA"/>
        </w:rPr>
        <w:t xml:space="preserve">Місце проведення пленарного засідання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bCs/>
          <w:color w:val="000000"/>
          <w:sz w:val="26"/>
          <w:szCs w:val="26"/>
          <w:lang w:eastAsia="uk-UA"/>
        </w:rPr>
        <w:t xml:space="preserve">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 xml:space="preserve"> визначається головою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ної ради</w:t>
      </w:r>
      <w:r w:rsidR="0038276D" w:rsidRPr="0038276D">
        <w:rPr>
          <w:rFonts w:ascii="Times New Roman" w:eastAsia="Times New Roman" w:hAnsi="Times New Roman" w:cs="Times New Roman"/>
          <w:sz w:val="28"/>
          <w:szCs w:val="28"/>
          <w:lang w:eastAsia="ru-RU"/>
        </w:rPr>
        <w:t xml:space="preserve"> </w:t>
      </w:r>
      <w:r w:rsidR="0038276D" w:rsidRPr="0038276D">
        <w:rPr>
          <w:rFonts w:ascii="Times New Roman" w:eastAsia="Times New Roman" w:hAnsi="Times New Roman" w:cs="Times New Roman"/>
          <w:bCs/>
          <w:color w:val="000000"/>
          <w:sz w:val="26"/>
          <w:szCs w:val="26"/>
          <w:lang w:eastAsia="uk-UA"/>
        </w:rPr>
        <w:t>або особою, яка здійснює його повноваження чи іншою особою, відповідно до Закону України «Про місцеве самоврядування в Україні</w:t>
      </w:r>
      <w:r w:rsidR="00C77DD9" w:rsidRPr="00C77DD9">
        <w:rPr>
          <w:rFonts w:ascii="Times New Roman" w:eastAsia="Times New Roman" w:hAnsi="Times New Roman" w:cs="Times New Roman"/>
          <w:bCs/>
          <w:color w:val="000000"/>
          <w:sz w:val="26"/>
          <w:szCs w:val="26"/>
          <w:lang w:eastAsia="uk-UA"/>
        </w:rPr>
        <w:t>.</w:t>
      </w:r>
    </w:p>
    <w:p w:rsidR="00C77DD9" w:rsidRPr="002D6B6C" w:rsidRDefault="00C77DD9" w:rsidP="00C77DD9">
      <w:pPr>
        <w:spacing w:after="0" w:line="240" w:lineRule="auto"/>
        <w:ind w:firstLine="709"/>
        <w:jc w:val="both"/>
        <w:rPr>
          <w:rFonts w:ascii="Times New Roman" w:eastAsia="Times New Roman" w:hAnsi="Times New Roman" w:cs="Times New Roman"/>
          <w:bCs/>
          <w:sz w:val="26"/>
          <w:szCs w:val="26"/>
          <w:lang w:eastAsia="uk-UA"/>
        </w:rPr>
      </w:pPr>
      <w:r w:rsidRPr="00C77DD9">
        <w:rPr>
          <w:rFonts w:ascii="Times New Roman" w:eastAsia="Times New Roman" w:hAnsi="Times New Roman" w:cs="Times New Roman"/>
          <w:bCs/>
          <w:color w:val="000000"/>
          <w:sz w:val="26"/>
          <w:szCs w:val="26"/>
          <w:lang w:eastAsia="uk-UA"/>
        </w:rPr>
        <w:t>3.</w:t>
      </w:r>
      <w:r w:rsidR="00186D07">
        <w:rPr>
          <w:rFonts w:ascii="Times New Roman" w:eastAsia="Times New Roman" w:hAnsi="Times New Roman" w:cs="Times New Roman"/>
          <w:bCs/>
          <w:color w:val="000000"/>
          <w:sz w:val="26"/>
          <w:szCs w:val="26"/>
          <w:lang w:eastAsia="uk-UA"/>
        </w:rPr>
        <w:t> </w:t>
      </w:r>
      <w:r w:rsidRPr="00C77DD9">
        <w:rPr>
          <w:rFonts w:ascii="Times New Roman" w:eastAsia="Times New Roman" w:hAnsi="Times New Roman" w:cs="Times New Roman"/>
          <w:bCs/>
          <w:color w:val="000000"/>
          <w:sz w:val="26"/>
          <w:szCs w:val="26"/>
          <w:lang w:eastAsia="uk-UA"/>
        </w:rPr>
        <w:t xml:space="preserve">Під час проведення пленарного засідання сесії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в режимі </w:t>
      </w:r>
      <w:r w:rsidRPr="00C77DD9">
        <w:rPr>
          <w:rFonts w:ascii="Times New Roman" w:eastAsia="Times New Roman" w:hAnsi="Times New Roman" w:cs="Times New Roman"/>
          <w:sz w:val="26"/>
          <w:szCs w:val="26"/>
          <w:lang w:eastAsia="uk-UA"/>
        </w:rPr>
        <w:t>дистанційного засідання</w:t>
      </w:r>
      <w:r w:rsidRPr="00C77DD9">
        <w:rPr>
          <w:rFonts w:ascii="Times New Roman" w:eastAsia="Times New Roman" w:hAnsi="Times New Roman" w:cs="Times New Roman"/>
          <w:bCs/>
          <w:color w:val="000000"/>
          <w:sz w:val="26"/>
          <w:szCs w:val="26"/>
          <w:lang w:eastAsia="uk-UA"/>
        </w:rPr>
        <w:t xml:space="preserve"> в приміщенні, в якому відбувається таке засідання, можуть перебувати лише керівництво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w:t>
      </w:r>
      <w:r w:rsidR="00AE185A">
        <w:rPr>
          <w:rFonts w:ascii="Times New Roman" w:eastAsia="Times New Roman" w:hAnsi="Times New Roman" w:cs="Times New Roman"/>
          <w:bCs/>
          <w:color w:val="000000"/>
          <w:sz w:val="26"/>
          <w:szCs w:val="26"/>
          <w:lang w:eastAsia="uk-UA"/>
        </w:rPr>
        <w:t xml:space="preserve"> </w:t>
      </w:r>
      <w:r w:rsidRPr="00C77DD9">
        <w:rPr>
          <w:rFonts w:ascii="Times New Roman" w:eastAsia="Times New Roman" w:hAnsi="Times New Roman" w:cs="Times New Roman"/>
          <w:bCs/>
          <w:color w:val="000000"/>
          <w:sz w:val="26"/>
          <w:szCs w:val="26"/>
          <w:lang w:eastAsia="uk-UA"/>
        </w:rPr>
        <w:t xml:space="preserve">доповідачі, члени лічильної комісії (склад якої попередньо узгоджується з керівниками фракцій), </w:t>
      </w:r>
      <w:r w:rsidR="00AE185A" w:rsidRPr="002D6B6C">
        <w:rPr>
          <w:rFonts w:ascii="Times New Roman" w:eastAsia="Times New Roman" w:hAnsi="Times New Roman" w:cs="Times New Roman"/>
          <w:bCs/>
          <w:sz w:val="26"/>
          <w:szCs w:val="26"/>
          <w:lang w:eastAsia="uk-UA"/>
        </w:rPr>
        <w:t>депутати,</w:t>
      </w:r>
      <w:r w:rsidR="00055AAF" w:rsidRPr="002D6B6C">
        <w:rPr>
          <w:rFonts w:ascii="Times New Roman" w:eastAsia="Times New Roman" w:hAnsi="Times New Roman" w:cs="Times New Roman"/>
          <w:bCs/>
          <w:sz w:val="26"/>
          <w:szCs w:val="26"/>
          <w:lang w:eastAsia="uk-UA"/>
        </w:rPr>
        <w:t xml:space="preserve"> </w:t>
      </w:r>
      <w:r w:rsidRPr="002D6B6C">
        <w:rPr>
          <w:rFonts w:ascii="Times New Roman" w:eastAsia="Times New Roman" w:hAnsi="Times New Roman" w:cs="Times New Roman"/>
          <w:bCs/>
          <w:sz w:val="26"/>
          <w:szCs w:val="26"/>
          <w:lang w:eastAsia="uk-UA"/>
        </w:rPr>
        <w:t xml:space="preserve">працівники виконавчого апарату </w:t>
      </w:r>
      <w:r w:rsidR="00CB2A16">
        <w:rPr>
          <w:rFonts w:ascii="Times New Roman" w:eastAsia="Times New Roman" w:hAnsi="Times New Roman" w:cs="Times New Roman"/>
          <w:bCs/>
          <w:sz w:val="26"/>
          <w:szCs w:val="26"/>
          <w:lang w:eastAsia="uk-UA"/>
        </w:rPr>
        <w:t>район</w:t>
      </w:r>
      <w:r w:rsidRPr="002D6B6C">
        <w:rPr>
          <w:rFonts w:ascii="Times New Roman" w:eastAsia="Times New Roman" w:hAnsi="Times New Roman" w:cs="Times New Roman"/>
          <w:bCs/>
          <w:sz w:val="26"/>
          <w:szCs w:val="26"/>
          <w:lang w:eastAsia="uk-UA"/>
        </w:rPr>
        <w:t>ної ради, секретаріат сесії.</w:t>
      </w:r>
    </w:p>
    <w:p w:rsidR="00C77DD9" w:rsidRPr="00C77DD9" w:rsidRDefault="00DD28AC" w:rsidP="00C77DD9">
      <w:pPr>
        <w:spacing w:after="0" w:line="240" w:lineRule="auto"/>
        <w:ind w:firstLine="709"/>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bCs/>
          <w:sz w:val="26"/>
          <w:szCs w:val="26"/>
          <w:lang w:eastAsia="uk-UA"/>
        </w:rPr>
        <w:t>4. </w:t>
      </w:r>
      <w:r w:rsidR="00C77DD9" w:rsidRPr="002D6B6C">
        <w:rPr>
          <w:rFonts w:ascii="Times New Roman" w:eastAsia="Times New Roman" w:hAnsi="Times New Roman" w:cs="Times New Roman"/>
          <w:bCs/>
          <w:sz w:val="26"/>
          <w:szCs w:val="26"/>
          <w:lang w:eastAsia="uk-UA"/>
        </w:rPr>
        <w:t xml:space="preserve">Інші депутати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2D6B6C">
        <w:rPr>
          <w:rFonts w:ascii="Times New Roman" w:eastAsia="Times New Roman" w:hAnsi="Times New Roman" w:cs="Times New Roman"/>
          <w:bCs/>
          <w:sz w:val="26"/>
          <w:szCs w:val="26"/>
          <w:lang w:eastAsia="uk-UA"/>
        </w:rPr>
        <w:t xml:space="preserve"> </w:t>
      </w:r>
      <w:r w:rsidR="00CB2A16">
        <w:rPr>
          <w:rFonts w:ascii="Times New Roman" w:eastAsia="Times New Roman" w:hAnsi="Times New Roman" w:cs="Times New Roman"/>
          <w:bCs/>
          <w:sz w:val="26"/>
          <w:szCs w:val="26"/>
          <w:lang w:eastAsia="uk-UA"/>
        </w:rPr>
        <w:t>район</w:t>
      </w:r>
      <w:r w:rsidR="00C77DD9" w:rsidRPr="002D6B6C">
        <w:rPr>
          <w:rFonts w:ascii="Times New Roman" w:eastAsia="Times New Roman" w:hAnsi="Times New Roman" w:cs="Times New Roman"/>
          <w:bCs/>
          <w:sz w:val="26"/>
          <w:szCs w:val="26"/>
          <w:lang w:eastAsia="uk-UA"/>
        </w:rPr>
        <w:t>ної ради</w:t>
      </w:r>
      <w:r w:rsidR="00055AAF" w:rsidRPr="002D6B6C">
        <w:rPr>
          <w:rFonts w:ascii="Times New Roman" w:eastAsia="Times New Roman" w:hAnsi="Times New Roman" w:cs="Times New Roman"/>
          <w:bCs/>
          <w:sz w:val="26"/>
          <w:szCs w:val="26"/>
          <w:lang w:eastAsia="uk-UA"/>
        </w:rPr>
        <w:t xml:space="preserve">, які не мають змоги особисто перебувати в сесійній залі, </w:t>
      </w:r>
      <w:r w:rsidR="00C77DD9" w:rsidRPr="002D6B6C">
        <w:rPr>
          <w:rFonts w:ascii="Times New Roman" w:eastAsia="Times New Roman" w:hAnsi="Times New Roman" w:cs="Times New Roman"/>
          <w:bCs/>
          <w:sz w:val="26"/>
          <w:szCs w:val="26"/>
          <w:lang w:eastAsia="uk-UA"/>
        </w:rPr>
        <w:t xml:space="preserve">беруть участь у пленарному засіданні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w:t>
      </w:r>
    </w:p>
    <w:p w:rsidR="00C77DD9" w:rsidRPr="00C77DD9" w:rsidRDefault="00DD28AC" w:rsidP="00C77DD9">
      <w:pPr>
        <w:spacing w:after="0" w:line="240" w:lineRule="auto"/>
        <w:ind w:firstLine="709"/>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lang w:eastAsia="ru-RU"/>
        </w:rPr>
        <w:t>5. </w:t>
      </w:r>
      <w:r w:rsidR="00C77DD9" w:rsidRPr="00C77DD9">
        <w:rPr>
          <w:rFonts w:ascii="Times New Roman" w:eastAsia="Times New Roman" w:hAnsi="Times New Roman" w:cs="Times New Roman"/>
          <w:sz w:val="26"/>
          <w:szCs w:val="26"/>
          <w:lang w:eastAsia="ru-RU"/>
        </w:rPr>
        <w:t>Запис дистанційного засідання пленарного засідання сесії є невід’ємною частиною протоколу пленарного засідання сесії.</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b/>
          <w:sz w:val="26"/>
          <w:szCs w:val="26"/>
          <w:bdr w:val="none" w:sz="0" w:space="0" w:color="auto" w:frame="1"/>
          <w:lang w:eastAsia="uk-UA"/>
        </w:rPr>
      </w:pPr>
      <w:r w:rsidRPr="00C77DD9">
        <w:rPr>
          <w:rFonts w:ascii="Times New Roman" w:eastAsia="Times New Roman" w:hAnsi="Times New Roman" w:cs="Times New Roman"/>
          <w:b/>
          <w:sz w:val="26"/>
          <w:szCs w:val="26"/>
          <w:bdr w:val="none" w:sz="0" w:space="0" w:color="auto" w:frame="1"/>
          <w:lang w:eastAsia="uk-UA"/>
        </w:rPr>
        <w:t xml:space="preserve">Стаття 4.28. </w:t>
      </w:r>
      <w:r w:rsidRPr="00C77DD9">
        <w:rPr>
          <w:rFonts w:ascii="Times New Roman" w:eastAsia="Calibri" w:hAnsi="Times New Roman" w:cs="Times New Roman"/>
          <w:b/>
          <w:sz w:val="26"/>
          <w:szCs w:val="26"/>
        </w:rPr>
        <w:t xml:space="preserve">Деякі особливості проведення сесії </w:t>
      </w:r>
      <w:r w:rsidR="00CB2A16">
        <w:rPr>
          <w:rFonts w:ascii="Times New Roman" w:eastAsia="Calibri" w:hAnsi="Times New Roman" w:cs="Times New Roman"/>
          <w:b/>
          <w:sz w:val="26"/>
          <w:szCs w:val="26"/>
        </w:rPr>
        <w:t>район</w:t>
      </w:r>
      <w:r w:rsidRPr="00C77DD9">
        <w:rPr>
          <w:rFonts w:ascii="Times New Roman" w:eastAsia="Calibri" w:hAnsi="Times New Roman" w:cs="Times New Roman"/>
          <w:b/>
          <w:sz w:val="26"/>
          <w:szCs w:val="26"/>
        </w:rPr>
        <w:t>ної ради</w:t>
      </w:r>
      <w:r w:rsidRPr="00C77DD9">
        <w:rPr>
          <w:rFonts w:ascii="Calibri" w:eastAsia="Times New Roman" w:hAnsi="Calibri" w:cs="Times New Roman"/>
          <w:sz w:val="26"/>
          <w:szCs w:val="26"/>
        </w:rPr>
        <w:t xml:space="preserve"> </w:t>
      </w:r>
      <w:r w:rsidRPr="00C77DD9">
        <w:rPr>
          <w:rFonts w:ascii="Times New Roman" w:eastAsia="Times New Roman" w:hAnsi="Times New Roman" w:cs="Times New Roman"/>
          <w:b/>
          <w:sz w:val="26"/>
          <w:szCs w:val="26"/>
        </w:rPr>
        <w:t>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1.</w:t>
      </w:r>
      <w:r w:rsidR="00DD28AC">
        <w:rPr>
          <w:rFonts w:ascii="Times New Roman" w:eastAsia="Times New Roman" w:hAnsi="Times New Roman" w:cs="Times New Roman"/>
          <w:sz w:val="26"/>
          <w:szCs w:val="26"/>
          <w:lang w:eastAsia="ru-RU"/>
        </w:rPr>
        <w:t> </w:t>
      </w:r>
      <w:r w:rsidRPr="00C77DD9">
        <w:rPr>
          <w:rFonts w:ascii="Times New Roman" w:eastAsia="Times New Roman" w:hAnsi="Times New Roman" w:cs="Times New Roman"/>
          <w:sz w:val="26"/>
          <w:szCs w:val="26"/>
          <w:lang w:eastAsia="ru-RU"/>
        </w:rPr>
        <w:t xml:space="preserve">У випадку проведення пленарного засідання сесії в режимі аудіоконференції та отримання на свою електронну адресу, надану депутатом виконавчому апарату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 xml:space="preserve">ної ради, повідомлення від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Pr="00C77DD9">
        <w:rPr>
          <w:rFonts w:ascii="Times New Roman" w:eastAsia="Times New Roman" w:hAnsi="Times New Roman" w:cs="Times New Roman"/>
          <w:sz w:val="26"/>
          <w:szCs w:val="26"/>
          <w:lang w:eastAsia="ru-RU"/>
        </w:rPr>
        <w:t xml:space="preserve">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 xml:space="preserve">ної ради про проведення пленарного засідання сесії у режимі дистанційного засідання (аудіоконференції), депутат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 xml:space="preserve">ної ради через свою електронну адресу направляє на офіційну електронну пошту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ної ради свій номер мобільного телефону, через який депутат братиме участь в аудіоконференції.</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p>
    <w:p w:rsidR="004E3B77" w:rsidRPr="004E3B77" w:rsidRDefault="00C77DD9"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
          <w:sz w:val="26"/>
          <w:szCs w:val="26"/>
        </w:rPr>
      </w:pPr>
      <w:r w:rsidRPr="00C77DD9">
        <w:rPr>
          <w:rFonts w:ascii="Times New Roman" w:eastAsia="Times New Roman" w:hAnsi="Times New Roman" w:cs="Times New Roman"/>
          <w:b/>
          <w:sz w:val="26"/>
          <w:szCs w:val="26"/>
          <w:bdr w:val="none" w:sz="0" w:space="0" w:color="auto" w:frame="1"/>
          <w:lang w:eastAsia="uk-UA"/>
        </w:rPr>
        <w:t xml:space="preserve">Стаття 4.29. </w:t>
      </w:r>
      <w:r w:rsidR="004E3B77" w:rsidRPr="004E3B77">
        <w:rPr>
          <w:rFonts w:ascii="Times New Roman" w:eastAsia="Calibri" w:hAnsi="Times New Roman" w:cs="Times New Roman"/>
          <w:b/>
          <w:sz w:val="26"/>
          <w:szCs w:val="26"/>
        </w:rPr>
        <w:t>Доведення до відома депутатів і населення рішення про проведення сесії районної ради в режимі дистанційного засідання</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sz w:val="26"/>
          <w:szCs w:val="26"/>
        </w:rPr>
      </w:pPr>
      <w:r w:rsidRPr="004E3B77">
        <w:rPr>
          <w:rFonts w:ascii="Times New Roman" w:eastAsia="Calibri" w:hAnsi="Times New Roman" w:cs="Times New Roman"/>
          <w:sz w:val="26"/>
          <w:szCs w:val="26"/>
        </w:rPr>
        <w:t>1. Рішення про дистанційне засідання доводиться до відома депутатів районної ради і населення району як правило, не пізніше як за день до його початку із зазначенням порядку денного. Рішення про дистанційне засідання розміщується на офіційному вебсайті районної ради та надсилається разом з проєктами рішень на особисті електронні адреси, надані депутатами виконавчому апарату районної ради або доводиться до відома депутатів в інший спосіб.</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
          <w:sz w:val="26"/>
          <w:szCs w:val="26"/>
        </w:rPr>
      </w:pPr>
      <w:r w:rsidRPr="004E3B77">
        <w:rPr>
          <w:rFonts w:ascii="Times New Roman" w:eastAsia="Calibri" w:hAnsi="Times New Roman" w:cs="Times New Roman"/>
          <w:b/>
          <w:sz w:val="26"/>
          <w:szCs w:val="26"/>
        </w:rPr>
        <w:t xml:space="preserve">    </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
          <w:sz w:val="26"/>
          <w:szCs w:val="26"/>
        </w:rPr>
      </w:pPr>
      <w:r w:rsidRPr="004E3B77">
        <w:rPr>
          <w:rFonts w:ascii="Times New Roman" w:eastAsia="Calibri" w:hAnsi="Times New Roman" w:cs="Times New Roman"/>
          <w:b/>
          <w:sz w:val="26"/>
          <w:szCs w:val="26"/>
        </w:rPr>
        <w:lastRenderedPageBreak/>
        <w:t>Стаття 4.30. Формування проєкту порядку денного засідання сесії районної ради, які проводяться в режимі дистанційного засідання</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sz w:val="26"/>
          <w:szCs w:val="26"/>
        </w:rPr>
      </w:pPr>
      <w:r w:rsidRPr="00C515D8">
        <w:rPr>
          <w:rFonts w:ascii="Times New Roman" w:eastAsia="Calibri" w:hAnsi="Times New Roman" w:cs="Times New Roman"/>
          <w:sz w:val="26"/>
          <w:szCs w:val="26"/>
        </w:rPr>
        <w:t>1.</w:t>
      </w:r>
      <w:r w:rsidRPr="004E3B77">
        <w:rPr>
          <w:rFonts w:ascii="Times New Roman" w:eastAsia="Calibri" w:hAnsi="Times New Roman" w:cs="Times New Roman"/>
          <w:b/>
          <w:sz w:val="26"/>
          <w:szCs w:val="26"/>
        </w:rPr>
        <w:t> </w:t>
      </w:r>
      <w:r w:rsidRPr="004E3B77">
        <w:rPr>
          <w:rFonts w:ascii="Times New Roman" w:eastAsia="Calibri" w:hAnsi="Times New Roman" w:cs="Times New Roman"/>
          <w:sz w:val="26"/>
          <w:szCs w:val="26"/>
        </w:rPr>
        <w:t>Проєкт порядку денного засідання формується головою районної ради або особою, яка здійснює його повноваження.</w:t>
      </w:r>
    </w:p>
    <w:p w:rsidR="00C77DD9"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sz w:val="26"/>
          <w:szCs w:val="26"/>
        </w:rPr>
      </w:pPr>
      <w:r w:rsidRPr="004E3B77">
        <w:rPr>
          <w:rFonts w:ascii="Times New Roman" w:eastAsia="Calibri" w:hAnsi="Times New Roman" w:cs="Times New Roman"/>
          <w:sz w:val="26"/>
          <w:szCs w:val="26"/>
        </w:rPr>
        <w:t>2. До порядку денного дистанційного засідання можуть включатися будь-які питання, що належат</w:t>
      </w:r>
      <w:r>
        <w:rPr>
          <w:rFonts w:ascii="Times New Roman" w:eastAsia="Calibri" w:hAnsi="Times New Roman" w:cs="Times New Roman"/>
          <w:sz w:val="26"/>
          <w:szCs w:val="26"/>
        </w:rPr>
        <w:t>ь до компетенції районної ради.</w:t>
      </w: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bCs/>
          <w:color w:val="000000"/>
          <w:sz w:val="26"/>
          <w:szCs w:val="26"/>
          <w:lang w:eastAsia="uk-UA"/>
        </w:rPr>
      </w:pPr>
      <w:r w:rsidRPr="00C77DD9">
        <w:rPr>
          <w:rFonts w:ascii="Times New Roman" w:eastAsia="Times New Roman" w:hAnsi="Times New Roman" w:cs="Times New Roman"/>
          <w:b/>
          <w:bCs/>
          <w:color w:val="000000"/>
          <w:sz w:val="26"/>
          <w:szCs w:val="26"/>
          <w:lang w:eastAsia="uk-UA"/>
        </w:rPr>
        <w:t xml:space="preserve">Стаття 4.31. </w:t>
      </w:r>
      <w:r w:rsidRPr="00C77DD9">
        <w:rPr>
          <w:rFonts w:ascii="Times New Roman" w:eastAsia="Times New Roman" w:hAnsi="Times New Roman" w:cs="Times New Roman"/>
          <w:b/>
          <w:sz w:val="26"/>
          <w:szCs w:val="26"/>
          <w:lang w:eastAsia="uk-UA"/>
        </w:rPr>
        <w:t>Закінчення обговорення порядку денного</w:t>
      </w:r>
    </w:p>
    <w:p w:rsidR="00C77DD9" w:rsidRPr="00C77DD9" w:rsidRDefault="00DD28AC"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1. </w:t>
      </w:r>
      <w:r w:rsidR="00C77DD9" w:rsidRPr="00C77DD9">
        <w:rPr>
          <w:rFonts w:ascii="Times New Roman" w:eastAsia="Times New Roman" w:hAnsi="Times New Roman" w:cs="Times New Roman"/>
          <w:sz w:val="26"/>
          <w:szCs w:val="26"/>
          <w:lang w:eastAsia="uk-UA"/>
        </w:rPr>
        <w:t>Після закінчення обговорення порядку денного головуючий на засіданні оголошує про перехід до голосування в режимі дистанційного засідання та про його початок, а також про вид голосування, якщо з цього приводу є спеціальні вимоги Регламенту або з цього питання від депутатів надійшли пропозиції.</w:t>
      </w: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b/>
          <w:sz w:val="26"/>
          <w:szCs w:val="26"/>
          <w:lang w:eastAsia="ru-RU"/>
        </w:rPr>
        <w:t>Стаття 4.32.</w:t>
      </w:r>
      <w:r w:rsidRPr="00C77DD9">
        <w:rPr>
          <w:rFonts w:ascii="Times New Roman" w:eastAsia="Times New Roman" w:hAnsi="Times New Roman" w:cs="Times New Roman"/>
          <w:sz w:val="26"/>
          <w:szCs w:val="26"/>
          <w:lang w:eastAsia="ru-RU"/>
        </w:rPr>
        <w:t xml:space="preserve"> </w:t>
      </w:r>
      <w:r w:rsidRPr="00C77DD9">
        <w:rPr>
          <w:rFonts w:ascii="Times New Roman" w:eastAsia="Times New Roman" w:hAnsi="Times New Roman" w:cs="Times New Roman"/>
          <w:b/>
          <w:sz w:val="26"/>
          <w:szCs w:val="26"/>
          <w:lang w:eastAsia="ru-RU"/>
        </w:rPr>
        <w:t>Деякі особливості проведення голосування 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1</w:t>
      </w:r>
      <w:r w:rsidR="00DD28AC">
        <w:rPr>
          <w:rFonts w:ascii="Times New Roman" w:eastAsia="Times New Roman" w:hAnsi="Times New Roman" w:cs="Times New Roman"/>
          <w:sz w:val="26"/>
          <w:szCs w:val="26"/>
          <w:lang w:eastAsia="ru-RU"/>
        </w:rPr>
        <w:t> </w:t>
      </w:r>
      <w:r w:rsidRPr="00C77DD9">
        <w:rPr>
          <w:rFonts w:ascii="Times New Roman" w:eastAsia="Times New Roman" w:hAnsi="Times New Roman" w:cs="Times New Roman"/>
          <w:sz w:val="24"/>
          <w:szCs w:val="24"/>
          <w:lang w:eastAsia="ru-RU"/>
        </w:rPr>
        <w:t xml:space="preserve"> </w:t>
      </w:r>
      <w:r w:rsidRPr="00C77DD9">
        <w:rPr>
          <w:rFonts w:ascii="Times New Roman" w:eastAsia="Times New Roman" w:hAnsi="Times New Roman" w:cs="Times New Roman"/>
          <w:sz w:val="26"/>
          <w:szCs w:val="26"/>
          <w:lang w:eastAsia="ru-RU"/>
        </w:rPr>
        <w:t>При проведенні пленарного засідання сесії в режимі дистанційного засідання лічильна комісія обирається у складі голови та двох членів.</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При цьому в режимі дистанційного засідання підрахунок голосів депутатів щодо обрання складу лічильної комісії сесії здійснюється секретаріатом сесії.</w:t>
      </w:r>
    </w:p>
    <w:p w:rsidR="00C77DD9" w:rsidRPr="00C77DD9" w:rsidRDefault="00DD28AC" w:rsidP="00C77D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00C77DD9" w:rsidRPr="00C77DD9">
        <w:rPr>
          <w:rFonts w:ascii="Times New Roman" w:eastAsia="Times New Roman" w:hAnsi="Times New Roman" w:cs="Times New Roman"/>
          <w:sz w:val="26"/>
          <w:szCs w:val="26"/>
          <w:lang w:eastAsia="ru-RU"/>
        </w:rPr>
        <w:t xml:space="preserve">Відкрите поіменне голосування в режимі дистанційного засідання проводиться особисто кожним депутатом </w:t>
      </w:r>
      <w:r w:rsidR="00CB2A16">
        <w:rPr>
          <w:rFonts w:ascii="Times New Roman" w:eastAsia="Times New Roman" w:hAnsi="Times New Roman" w:cs="Times New Roman"/>
          <w:sz w:val="26"/>
          <w:szCs w:val="26"/>
          <w:lang w:eastAsia="ru-RU"/>
        </w:rPr>
        <w:t>район</w:t>
      </w:r>
      <w:r w:rsidR="00C77DD9" w:rsidRPr="00C77DD9">
        <w:rPr>
          <w:rFonts w:ascii="Times New Roman" w:eastAsia="Times New Roman" w:hAnsi="Times New Roman" w:cs="Times New Roman"/>
          <w:sz w:val="26"/>
          <w:szCs w:val="26"/>
          <w:lang w:eastAsia="ru-RU"/>
        </w:rPr>
        <w:t xml:space="preserve">ної ради шляхом </w:t>
      </w:r>
      <w:r w:rsidR="00C77DD9" w:rsidRPr="00C77DD9">
        <w:rPr>
          <w:rFonts w:ascii="Times New Roman" w:eastAsia="Times New Roman" w:hAnsi="Times New Roman" w:cs="Times New Roman"/>
          <w:bCs/>
          <w:color w:val="000000"/>
          <w:sz w:val="26"/>
          <w:szCs w:val="26"/>
          <w:lang w:eastAsia="ru-RU"/>
        </w:rPr>
        <w:t>озвучення своєї позиції</w:t>
      </w:r>
      <w:r w:rsidR="00C77DD9" w:rsidRPr="00C77DD9">
        <w:rPr>
          <w:rFonts w:ascii="Times New Roman" w:eastAsia="Times New Roman" w:hAnsi="Times New Roman" w:cs="Times New Roman"/>
          <w:sz w:val="26"/>
          <w:szCs w:val="26"/>
          <w:lang w:eastAsia="ru-RU"/>
        </w:rPr>
        <w:t xml:space="preserve"> («за», «проти», «утримався», «не голосував») і фіксації лічильною комісією результату цього голосування, що долучається до протоколу сесії.</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p>
    <w:p w:rsidR="00C77DD9" w:rsidRPr="00C77DD9" w:rsidRDefault="00C77DD9" w:rsidP="00C77DD9">
      <w:pPr>
        <w:spacing w:after="0" w:line="240" w:lineRule="auto"/>
        <w:ind w:firstLine="709"/>
        <w:jc w:val="both"/>
        <w:rPr>
          <w:rFonts w:ascii="Times New Roman" w:eastAsia="Times New Roman" w:hAnsi="Times New Roman" w:cs="Times New Roman"/>
          <w:b/>
          <w:sz w:val="26"/>
          <w:szCs w:val="26"/>
          <w:lang w:eastAsia="ru-RU"/>
        </w:rPr>
      </w:pPr>
      <w:r w:rsidRPr="00C77DD9">
        <w:rPr>
          <w:rFonts w:ascii="Times New Roman" w:eastAsia="Times New Roman" w:hAnsi="Times New Roman" w:cs="Times New Roman"/>
          <w:b/>
          <w:sz w:val="26"/>
          <w:szCs w:val="26"/>
          <w:lang w:eastAsia="ru-RU"/>
        </w:rPr>
        <w:t>Стаття 4.33. Попередня реєстрація депутатів 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ru-RU"/>
        </w:rPr>
      </w:pPr>
      <w:r w:rsidRPr="00C77DD9">
        <w:rPr>
          <w:rFonts w:ascii="Times New Roman" w:eastAsia="Times New Roman" w:hAnsi="Times New Roman" w:cs="Times New Roman"/>
          <w:sz w:val="26"/>
          <w:szCs w:val="26"/>
          <w:lang w:eastAsia="ru-RU"/>
        </w:rPr>
        <w:t>1.</w:t>
      </w:r>
      <w:r w:rsidR="004C090C">
        <w:rPr>
          <w:rFonts w:ascii="Times New Roman" w:eastAsia="Times New Roman" w:hAnsi="Times New Roman" w:cs="Times New Roman"/>
          <w:sz w:val="26"/>
          <w:szCs w:val="26"/>
          <w:lang w:eastAsia="ru-RU"/>
        </w:rPr>
        <w:t> </w:t>
      </w:r>
      <w:r w:rsidRPr="00C77DD9">
        <w:rPr>
          <w:rFonts w:ascii="Times New Roman" w:eastAsia="Times New Roman" w:hAnsi="Times New Roman" w:cs="Times New Roman"/>
          <w:bCs/>
          <w:color w:val="000000"/>
          <w:sz w:val="26"/>
          <w:szCs w:val="26"/>
          <w:lang w:eastAsia="ru-RU"/>
        </w:rPr>
        <w:t xml:space="preserve">Перед відкриттям пленарного засідання сесії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 xml:space="preserve">ної ради в режимі </w:t>
      </w:r>
      <w:r w:rsidRPr="00C77DD9">
        <w:rPr>
          <w:rFonts w:ascii="Times New Roman" w:eastAsia="Times New Roman" w:hAnsi="Times New Roman" w:cs="Times New Roman"/>
          <w:sz w:val="26"/>
          <w:szCs w:val="26"/>
          <w:lang w:eastAsia="ru-RU"/>
        </w:rPr>
        <w:t>дистанційного засідання</w:t>
      </w:r>
      <w:r w:rsidRPr="00C77DD9">
        <w:rPr>
          <w:rFonts w:ascii="Times New Roman" w:eastAsia="Times New Roman" w:hAnsi="Times New Roman" w:cs="Times New Roman"/>
          <w:bCs/>
          <w:color w:val="000000"/>
          <w:sz w:val="26"/>
          <w:szCs w:val="26"/>
          <w:lang w:eastAsia="ru-RU"/>
        </w:rPr>
        <w:t xml:space="preserve"> секретаріатом сесії проводиться реєстрація депутатів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 xml:space="preserve">ної ради, які в режимі </w:t>
      </w:r>
      <w:r w:rsidRPr="00C77DD9">
        <w:rPr>
          <w:rFonts w:ascii="Times New Roman" w:eastAsia="Times New Roman" w:hAnsi="Times New Roman" w:cs="Times New Roman"/>
          <w:sz w:val="26"/>
          <w:szCs w:val="26"/>
          <w:lang w:eastAsia="ru-RU"/>
        </w:rPr>
        <w:t>дистанційного засідання</w:t>
      </w:r>
      <w:r w:rsidRPr="00C77DD9">
        <w:rPr>
          <w:rFonts w:ascii="Times New Roman" w:eastAsia="Times New Roman" w:hAnsi="Times New Roman" w:cs="Times New Roman"/>
          <w:bCs/>
          <w:color w:val="000000"/>
          <w:sz w:val="26"/>
          <w:szCs w:val="26"/>
          <w:lang w:eastAsia="ru-RU"/>
        </w:rPr>
        <w:t xml:space="preserve"> мають брати участь у пленарному засіданні. Під час реєстрації депутат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 xml:space="preserve">ної ради називає працівнику секретаріату своє прізвище, ім’я, по батькові та номер посвідчення депутата. Головуючий повідомляє про результати реєстрації депутатів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ної ради.</w:t>
      </w:r>
    </w:p>
    <w:p w:rsidR="00C77DD9" w:rsidRPr="00C77DD9" w:rsidRDefault="001302BA"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bCs/>
          <w:color w:val="000000"/>
          <w:sz w:val="26"/>
          <w:szCs w:val="26"/>
          <w:lang w:eastAsia="uk-UA"/>
        </w:rPr>
        <w:t>2. </w:t>
      </w:r>
      <w:r w:rsidR="00C77DD9" w:rsidRPr="00C77DD9">
        <w:rPr>
          <w:rFonts w:ascii="Times New Roman" w:eastAsia="Times New Roman" w:hAnsi="Times New Roman" w:cs="Times New Roman"/>
          <w:bCs/>
          <w:color w:val="000000"/>
          <w:sz w:val="26"/>
          <w:szCs w:val="26"/>
          <w:lang w:eastAsia="uk-UA"/>
        </w:rPr>
        <w:t xml:space="preserve">Головуючий відкриває пленарне засідання сесії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 xml:space="preserve"> у разі, якщо для участі в ньому за інформацією, наданою секретаріатом сесії, зареєструвались більшість депутатів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ної ради від загального складу ради.</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b/>
          <w:sz w:val="26"/>
          <w:szCs w:val="26"/>
          <w:lang w:eastAsia="uk-UA"/>
        </w:rPr>
        <w:t>Стаття 4.34. Прийняття рішення в режимі дистанційного засідання</w:t>
      </w:r>
      <w:r w:rsidRPr="00C77DD9">
        <w:rPr>
          <w:rFonts w:ascii="Times New Roman" w:eastAsia="Times New Roman" w:hAnsi="Times New Roman" w:cs="Times New Roman"/>
          <w:sz w:val="26"/>
          <w:szCs w:val="26"/>
          <w:lang w:eastAsia="uk-UA"/>
        </w:rPr>
        <w:t xml:space="preserve"> </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sz w:val="26"/>
          <w:szCs w:val="26"/>
          <w:lang w:eastAsia="uk-UA"/>
        </w:rPr>
        <w:t>1.</w:t>
      </w:r>
      <w:r w:rsidR="001302BA">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bCs/>
          <w:color w:val="000000"/>
          <w:sz w:val="26"/>
          <w:szCs w:val="26"/>
          <w:lang w:eastAsia="uk-UA"/>
        </w:rPr>
        <w:t xml:space="preserve">Голосування депутатів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на пленарному засіданні сесії в режимі </w:t>
      </w:r>
      <w:r w:rsidRPr="00C77DD9">
        <w:rPr>
          <w:rFonts w:ascii="Times New Roman" w:eastAsia="Times New Roman" w:hAnsi="Times New Roman" w:cs="Times New Roman"/>
          <w:sz w:val="26"/>
          <w:szCs w:val="26"/>
          <w:lang w:eastAsia="uk-UA"/>
        </w:rPr>
        <w:t>дистанційного засідання</w:t>
      </w:r>
      <w:r w:rsidRPr="00C77DD9">
        <w:rPr>
          <w:rFonts w:ascii="Times New Roman" w:eastAsia="Times New Roman" w:hAnsi="Times New Roman" w:cs="Times New Roman"/>
          <w:bCs/>
          <w:color w:val="000000"/>
          <w:sz w:val="26"/>
          <w:szCs w:val="26"/>
          <w:lang w:eastAsia="uk-UA"/>
        </w:rPr>
        <w:t xml:space="preserve"> (в тому числі тих депутатів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які</w:t>
      </w:r>
      <w:r w:rsidRPr="00C77DD9">
        <w:rPr>
          <w:rFonts w:ascii="Times New Roman" w:eastAsia="Times New Roman" w:hAnsi="Times New Roman" w:cs="Times New Roman"/>
          <w:sz w:val="26"/>
          <w:szCs w:val="26"/>
          <w:lang w:eastAsia="uk-UA"/>
        </w:rPr>
        <w:t xml:space="preserve"> </w:t>
      </w:r>
      <w:r w:rsidRPr="00C77DD9">
        <w:rPr>
          <w:rFonts w:ascii="Times New Roman" w:eastAsia="Times New Roman" w:hAnsi="Times New Roman" w:cs="Times New Roman"/>
          <w:bCs/>
          <w:color w:val="000000"/>
          <w:sz w:val="26"/>
          <w:szCs w:val="26"/>
          <w:lang w:eastAsia="uk-UA"/>
        </w:rPr>
        <w:t>приєднались до участі у ньому після його відкриття) відбувається наступним чином:</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1) головуючий називає прізвище, ім’я та по батькові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в алфавітному порядку і при можливості зображення цього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виводиться на інформаційне табло в приміщенні, в якому відбувається таке засідання (далі – інформаційне табло);</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2) депутат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після оголошення головуючим його прізвища, ім’я та по батькові, в режимі </w:t>
      </w:r>
      <w:r w:rsidRPr="00C77DD9">
        <w:rPr>
          <w:rFonts w:ascii="Times New Roman" w:eastAsia="Times New Roman" w:hAnsi="Times New Roman" w:cs="Times New Roman"/>
          <w:sz w:val="26"/>
          <w:szCs w:val="26"/>
          <w:lang w:eastAsia="uk-UA"/>
        </w:rPr>
        <w:t>дистанційного засідання</w:t>
      </w:r>
      <w:r w:rsidRPr="00C77DD9">
        <w:rPr>
          <w:rFonts w:ascii="Times New Roman" w:eastAsia="Times New Roman" w:hAnsi="Times New Roman" w:cs="Times New Roman"/>
          <w:bCs/>
          <w:color w:val="000000"/>
          <w:sz w:val="26"/>
          <w:szCs w:val="26"/>
          <w:lang w:eastAsia="uk-UA"/>
        </w:rPr>
        <w:t xml:space="preserve"> називає своє прізвище, ім’я, </w:t>
      </w:r>
      <w:r w:rsidRPr="00C77DD9">
        <w:rPr>
          <w:rFonts w:ascii="Times New Roman" w:eastAsia="Times New Roman" w:hAnsi="Times New Roman" w:cs="Times New Roman"/>
          <w:bCs/>
          <w:color w:val="000000"/>
          <w:sz w:val="26"/>
          <w:szCs w:val="26"/>
          <w:lang w:eastAsia="uk-UA"/>
        </w:rPr>
        <w:br/>
        <w:t xml:space="preserve">по батькові, номер посвідчення депутата, номер питання порядку денного сесії, після чого особисто здійснює голосування шляхом озвучення позиції «за», «проти», «утримався» або «не голосував». Тривалість часу голосування кожного з депутатів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становить, як правило не більше 15 секунд. У разі необхідності тривалість часу голосування може бути збільшена головуючим;</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lastRenderedPageBreak/>
        <w:t xml:space="preserve">3) після кожного голосування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лічильна комісія письмово фіксує особисте волевиявлення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що долучається до протоколу сесії.</w:t>
      </w:r>
    </w:p>
    <w:p w:rsidR="00C77DD9" w:rsidRPr="00C77DD9" w:rsidRDefault="001302BA" w:rsidP="00C77DD9">
      <w:pPr>
        <w:spacing w:after="0" w:line="240" w:lineRule="auto"/>
        <w:ind w:firstLine="709"/>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bCs/>
          <w:color w:val="000000"/>
          <w:sz w:val="26"/>
          <w:szCs w:val="26"/>
          <w:lang w:eastAsia="uk-UA"/>
        </w:rPr>
        <w:t>2. </w:t>
      </w:r>
      <w:r w:rsidR="00C77DD9" w:rsidRPr="00C77DD9">
        <w:rPr>
          <w:rFonts w:ascii="Times New Roman" w:eastAsia="Times New Roman" w:hAnsi="Times New Roman" w:cs="Times New Roman"/>
          <w:bCs/>
          <w:color w:val="000000"/>
          <w:sz w:val="26"/>
          <w:szCs w:val="26"/>
          <w:lang w:eastAsia="uk-UA"/>
        </w:rPr>
        <w:t xml:space="preserve">У разі, якщо з технічних причин депутат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не зміг проголосувати, такому депутату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повторно надається можливість проголосувати після завершення голосування усіма депутатами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ної ради, які беруть участь у сесії..</w:t>
      </w:r>
    </w:p>
    <w:p w:rsidR="00C77DD9" w:rsidRDefault="001302BA" w:rsidP="00C77DD9">
      <w:pPr>
        <w:spacing w:after="0" w:line="240" w:lineRule="auto"/>
        <w:ind w:firstLine="709"/>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bCs/>
          <w:color w:val="000000"/>
          <w:sz w:val="26"/>
          <w:szCs w:val="26"/>
          <w:lang w:eastAsia="uk-UA"/>
        </w:rPr>
        <w:t>3. </w:t>
      </w:r>
      <w:r w:rsidR="00C77DD9" w:rsidRPr="00C77DD9">
        <w:rPr>
          <w:rFonts w:ascii="Times New Roman" w:eastAsia="Times New Roman" w:hAnsi="Times New Roman" w:cs="Times New Roman"/>
          <w:bCs/>
          <w:color w:val="000000"/>
          <w:sz w:val="26"/>
          <w:szCs w:val="26"/>
          <w:lang w:eastAsia="uk-UA"/>
        </w:rPr>
        <w:t xml:space="preserve">Після завершення голосування усіма депутатами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які беруть участь у пленарному засіданні сесії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 xml:space="preserve">, голова лічильної комісії або визначений Лічильною комісією представник з її складу доповідає про результати голосування за питання з порядку денного сесії, після чого головуючий оголошує рішення, прийняте </w:t>
      </w:r>
      <w:r w:rsidR="00967993">
        <w:rPr>
          <w:rFonts w:ascii="Times New Roman" w:eastAsia="Times New Roman" w:hAnsi="Times New Roman" w:cs="Times New Roman"/>
          <w:color w:val="000000"/>
          <w:sz w:val="26"/>
          <w:szCs w:val="26"/>
        </w:rPr>
        <w:t>Дубенською</w:t>
      </w:r>
      <w:r w:rsidR="00C77DD9" w:rsidRPr="00C77DD9">
        <w:rPr>
          <w:rFonts w:ascii="Times New Roman" w:eastAsia="Times New Roman" w:hAnsi="Times New Roman" w:cs="Times New Roman"/>
          <w:bCs/>
          <w:color w:val="000000"/>
          <w:sz w:val="26"/>
          <w:szCs w:val="26"/>
          <w:lang w:eastAsia="uk-UA"/>
        </w:rPr>
        <w:t xml:space="preserve">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ною радою.</w:t>
      </w:r>
    </w:p>
    <w:p w:rsidR="00C515D8" w:rsidRPr="00C77DD9" w:rsidRDefault="00C515D8"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515D8">
        <w:rPr>
          <w:rFonts w:ascii="Times New Roman" w:eastAsia="Times New Roman" w:hAnsi="Times New Roman" w:cs="Times New Roman"/>
          <w:bCs/>
          <w:color w:val="000000"/>
          <w:sz w:val="26"/>
          <w:szCs w:val="26"/>
          <w:lang w:eastAsia="uk-UA"/>
        </w:rPr>
        <w:t>4. В окремих випадках, передбачених п. 1 ст. 4.27 Регламенту головуючий на засіданні забезпечує врахування результатів гол</w:t>
      </w:r>
      <w:r>
        <w:rPr>
          <w:rFonts w:ascii="Times New Roman" w:eastAsia="Times New Roman" w:hAnsi="Times New Roman" w:cs="Times New Roman"/>
          <w:bCs/>
          <w:color w:val="000000"/>
          <w:sz w:val="26"/>
          <w:szCs w:val="26"/>
          <w:lang w:eastAsia="uk-UA"/>
        </w:rPr>
        <w:t>осування доступними способами.</w:t>
      </w:r>
    </w:p>
    <w:p w:rsid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bCs/>
          <w:color w:val="000000"/>
          <w:sz w:val="26"/>
          <w:szCs w:val="26"/>
          <w:lang w:eastAsia="uk-UA"/>
        </w:rPr>
      </w:pPr>
      <w:r w:rsidRPr="00C77DD9">
        <w:rPr>
          <w:rFonts w:ascii="Times New Roman" w:eastAsia="Times New Roman" w:hAnsi="Times New Roman" w:cs="Times New Roman"/>
          <w:b/>
          <w:bCs/>
          <w:color w:val="000000"/>
          <w:sz w:val="26"/>
          <w:szCs w:val="26"/>
          <w:lang w:eastAsia="uk-UA"/>
        </w:rPr>
        <w:t xml:space="preserve">Стаття 4.35. </w:t>
      </w:r>
      <w:r w:rsidRPr="00C77DD9">
        <w:rPr>
          <w:rFonts w:ascii="Times New Roman" w:eastAsia="Times New Roman" w:hAnsi="Times New Roman" w:cs="Times New Roman"/>
          <w:b/>
          <w:sz w:val="26"/>
          <w:szCs w:val="26"/>
          <w:lang w:eastAsia="uk-UA"/>
        </w:rPr>
        <w:t>Слово для виступу та внесення депутатом пропозицій та поправок до проєктів рішень 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bCs/>
          <w:color w:val="000000"/>
          <w:sz w:val="26"/>
          <w:szCs w:val="26"/>
          <w:lang w:eastAsia="uk-UA"/>
        </w:rPr>
        <w:t>1.</w:t>
      </w:r>
      <w:r w:rsidR="007715FC">
        <w:rPr>
          <w:rFonts w:ascii="Times New Roman" w:eastAsia="Times New Roman" w:hAnsi="Times New Roman" w:cs="Times New Roman"/>
          <w:bCs/>
          <w:color w:val="000000"/>
          <w:sz w:val="26"/>
          <w:szCs w:val="26"/>
          <w:lang w:eastAsia="uk-UA"/>
        </w:rPr>
        <w:t> </w:t>
      </w:r>
      <w:r w:rsidRPr="00C77DD9">
        <w:rPr>
          <w:rFonts w:ascii="Times New Roman" w:eastAsia="Times New Roman" w:hAnsi="Times New Roman" w:cs="Times New Roman"/>
          <w:sz w:val="26"/>
          <w:szCs w:val="26"/>
          <w:lang w:eastAsia="uk-UA"/>
        </w:rPr>
        <w:t xml:space="preserve">Головуючий на пленарному засіданні сесії в режимі дистанційного засідання надає депутату слово для виступу, у тому числі для внесення пропозицій та поправок до проєктів рішень лише у разі запису депутата для виступу шляхом усного повідомлення про це головуючого депутатом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ної ради, а також прийняття проєкту рішення з питання порядку денного сесії за основу.</w:t>
      </w:r>
    </w:p>
    <w:p w:rsidR="00C77DD9" w:rsidRPr="00C77DD9" w:rsidRDefault="007715FC"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2. </w:t>
      </w:r>
      <w:r w:rsidR="00C77DD9" w:rsidRPr="00C77DD9">
        <w:rPr>
          <w:rFonts w:ascii="Times New Roman" w:eastAsia="Times New Roman" w:hAnsi="Times New Roman" w:cs="Times New Roman"/>
          <w:sz w:val="26"/>
          <w:szCs w:val="26"/>
          <w:lang w:eastAsia="uk-UA"/>
        </w:rPr>
        <w:t>Пропозиції, додаткові пункти до проєктів рішень, що вносяться на голосування в режимі дистанційного засідання, мають бути озвучені їх ініціатором у такій редакції, щоб вона давала однозначне розуміння того, за що мають голосувати депутати.</w:t>
      </w:r>
    </w:p>
    <w:p w:rsidR="00C77DD9" w:rsidRDefault="00C77DD9" w:rsidP="007715FC">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3.</w:t>
      </w:r>
      <w:r w:rsidR="007715FC">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 xml:space="preserve">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 та в такому самому порядку, що визначений статтею 4.34. цього Регламенту для прийняття рішень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ною радою у режимі дистанційного засідання.</w:t>
      </w:r>
    </w:p>
    <w:p w:rsidR="008C06D3" w:rsidRPr="00C77DD9" w:rsidRDefault="008C06D3" w:rsidP="007715FC">
      <w:pPr>
        <w:widowControl w:val="0"/>
        <w:autoSpaceDE w:val="0"/>
        <w:autoSpaceDN w:val="0"/>
        <w:adjustRightInd w:val="0"/>
        <w:spacing w:after="0" w:line="240" w:lineRule="auto"/>
        <w:ind w:firstLine="708"/>
        <w:jc w:val="both"/>
        <w:rPr>
          <w:rFonts w:ascii="Times New Roman" w:eastAsia="Times New Roman" w:hAnsi="Times New Roman" w:cs="Times New Roman"/>
          <w:b/>
          <w:color w:val="000000"/>
          <w:sz w:val="26"/>
          <w:szCs w:val="26"/>
          <w:lang w:eastAsia="uk-UA"/>
        </w:rPr>
      </w:pPr>
    </w:p>
    <w:p w:rsidR="008C06D3" w:rsidRPr="008C06D3" w:rsidRDefault="007356A7" w:rsidP="007356A7">
      <w:pPr>
        <w:spacing w:after="0" w:line="240" w:lineRule="auto"/>
        <w:ind w:firstLine="35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Стаття </w:t>
      </w:r>
      <w:r w:rsidR="008C06D3" w:rsidRPr="008C06D3">
        <w:rPr>
          <w:rFonts w:ascii="Times New Roman" w:eastAsia="Times New Roman" w:hAnsi="Times New Roman" w:cs="Times New Roman"/>
          <w:b/>
          <w:color w:val="000000"/>
          <w:sz w:val="26"/>
          <w:szCs w:val="26"/>
        </w:rPr>
        <w:t>4.35.1 Деякі питання проведення пленарного засідання в режимі дистанційного засідання</w:t>
      </w:r>
    </w:p>
    <w:p w:rsidR="008C06D3" w:rsidRPr="008C06D3" w:rsidRDefault="008C06D3" w:rsidP="008C06D3">
      <w:pPr>
        <w:numPr>
          <w:ilvl w:val="0"/>
          <w:numId w:val="5"/>
        </w:numPr>
        <w:spacing w:after="0" w:line="240" w:lineRule="auto"/>
        <w:ind w:left="357" w:hanging="357"/>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bCs/>
          <w:color w:val="000000"/>
          <w:sz w:val="26"/>
          <w:szCs w:val="26"/>
        </w:rPr>
        <w:t>У випадку проведення сесії районної ради</w:t>
      </w:r>
      <w:r w:rsidRPr="008C06D3">
        <w:rPr>
          <w:rFonts w:ascii="Times New Roman" w:eastAsia="Times New Roman" w:hAnsi="Times New Roman" w:cs="Times New Roman"/>
          <w:color w:val="000000"/>
          <w:sz w:val="26"/>
          <w:szCs w:val="26"/>
        </w:rPr>
        <w:t> </w:t>
      </w:r>
      <w:r w:rsidRPr="008C06D3">
        <w:rPr>
          <w:rFonts w:ascii="Times New Roman" w:eastAsia="Times New Roman" w:hAnsi="Times New Roman" w:cs="Times New Roman"/>
          <w:bCs/>
          <w:color w:val="000000"/>
          <w:sz w:val="26"/>
          <w:szCs w:val="26"/>
        </w:rPr>
        <w:t>в режимі </w:t>
      </w:r>
      <w:r w:rsidRPr="008C06D3">
        <w:rPr>
          <w:rFonts w:ascii="Times New Roman" w:eastAsia="Times New Roman" w:hAnsi="Times New Roman" w:cs="Times New Roman"/>
          <w:color w:val="000000"/>
          <w:sz w:val="26"/>
          <w:szCs w:val="26"/>
        </w:rPr>
        <w:t>дистанційного засідання, розгляд питань порядку денного сесії та голосування депутатів відбувається шляхом з’ясування секретаріатом сесії волевиявлення депутатів районної ради за допомогою засобів телефонного чи інтернет зв’язку наступним чином:</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1) працівники секретаріату сесії за допомогою засобів телефонного  чи інтернет зв’язку телефонують на мобільні або стаціонарні телефонні номери депутатів районної ради, які були надані депутатами до виконавчого апарату обласної ради;</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2) під час розмови та за присутності лічильної комісії і головуючого на сесії, працівники секретаріату сесії письмово фіксують волевиявлення депутата (позицію) «за», «проти», «утримався» або «не голосував» щодо питання або окремих питань порядку денного сесії, що долучається до протоколу сесії;</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3) після завершення голосування усіма зареєстрованими на сесії районної ради депутатами, лічильна комісія узагальнює інформацію, надану секретаріатом сесії, для встановлення результатів голосування,  яку підписують члени лічильної комісії та яка долучається до протоколу сесії;</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4) результати голосування щодо питань порядку денного сесії після їх узагальнення лічильною комісією шляхом підписання доводяться до відома депутатів.</w:t>
      </w:r>
    </w:p>
    <w:p w:rsidR="008C06D3" w:rsidRPr="008C06D3" w:rsidRDefault="008C06D3" w:rsidP="008C06D3">
      <w:pPr>
        <w:spacing w:after="0" w:line="240" w:lineRule="auto"/>
        <w:ind w:firstLine="708"/>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lastRenderedPageBreak/>
        <w:t>2. У разі, якщо з технічних причин депутат районної ради не зміг проголосувати, такому депутату районної ради повторно надається можливість проголосувати після завершення голосування усіма депутатами районної ради, які беруть участь у сесії.</w:t>
      </w:r>
    </w:p>
    <w:p w:rsidR="008C06D3" w:rsidRPr="008C06D3" w:rsidRDefault="008C06D3" w:rsidP="008C06D3">
      <w:pPr>
        <w:spacing w:after="0" w:line="240" w:lineRule="auto"/>
        <w:ind w:firstLine="708"/>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3. За наявності у депутатів районної ради пропозицій та поправок до порядку денного сесії та/або до проєктів рішень районної ради – вони подаються в термін не пізніше ніж за три години до початку пленарного засідання сесії районної ради до виконавчого апарату районної ради відповідними засобами зв’язку (мобільний, стаціонарний телефонний зв’язок, електронна пошта, тощо) для їх доведення до відома інших депутатів, а також з метою визначення волевиявлення депутатів щодо наданих пропозицій та поправок до порядку денного сесії та/або до проєктів рішень районної ради на пленарному засіданні сесії.</w:t>
      </w:r>
    </w:p>
    <w:p w:rsidR="00C77DD9" w:rsidRPr="008C06D3" w:rsidRDefault="008C06D3" w:rsidP="008C06D3">
      <w:pPr>
        <w:spacing w:after="0" w:line="240" w:lineRule="auto"/>
        <w:ind w:firstLine="708"/>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4.У випадках, не передбачених цим Регламентом, питання, що стосуються організації проведення пленарного засідання в режимі дистанційного засідання, вирішуються головою районної ради або особою, яка здійснює його повноваження чи іншою особою, відповідно до Закону України «Про місцеве самоврядування в Україні</w:t>
      </w:r>
    </w:p>
    <w:p w:rsidR="007356A7" w:rsidRDefault="007356A7"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X.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Рішення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4.36.</w:t>
      </w:r>
      <w:r w:rsidRPr="00C77DD9">
        <w:rPr>
          <w:rFonts w:ascii="Times New Roman" w:eastAsia="Times New Roman" w:hAnsi="Times New Roman" w:cs="Times New Roman"/>
          <w:b/>
          <w:color w:val="000000"/>
          <w:sz w:val="26"/>
          <w:szCs w:val="26"/>
        </w:rPr>
        <w:tab/>
        <w:t xml:space="preserve"> Акти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в межах своїх повноважень приймає нормативні та інші акти у формі рішень.</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приймаються на її пленарному засіданні більшістю депутатів від загального складу ради, крім випадків, передбачених Законом України «Про місцеве самоврядування в Україні», цим Регламентом та іншими законами.</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приймається відповідно до частини першої статті 3.16.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Таємне голосування обов'язково проводиться у випадках, передбачених частиною 4 статті 3.16. цього Регламенту.</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Рішення ради нормативно-правового характеру набирають чинності з дня їх оприлюднення в засобах масової інформації та/або на офіційному сайті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color w:val="000000"/>
          <w:sz w:val="26"/>
          <w:szCs w:val="26"/>
          <w:lang w:eastAsia="uk-UA"/>
        </w:rPr>
        <w:t xml:space="preserve">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w:t>
      </w:r>
      <w:r w:rsidR="00967993" w:rsidRPr="00967993">
        <w:rPr>
          <w:rFonts w:ascii="Times New Roman" w:eastAsia="Times New Roman" w:hAnsi="Times New Roman" w:cs="Times New Roman"/>
          <w:color w:val="000000"/>
          <w:sz w:val="26"/>
          <w:szCs w:val="26"/>
          <w:lang w:eastAsia="uk-UA"/>
        </w:rPr>
        <w:t>http://dubnorada.rv.</w:t>
      </w:r>
      <w:r w:rsidR="006E2FC5">
        <w:rPr>
          <w:rFonts w:ascii="Times New Roman" w:eastAsia="Times New Roman" w:hAnsi="Times New Roman" w:cs="Times New Roman"/>
          <w:color w:val="000000"/>
          <w:sz w:val="26"/>
          <w:szCs w:val="26"/>
          <w:lang w:val="en-US" w:eastAsia="uk-UA"/>
        </w:rPr>
        <w:t>gov</w:t>
      </w:r>
      <w:r w:rsidR="006E2FC5" w:rsidRPr="006E2FC5">
        <w:rPr>
          <w:rFonts w:ascii="Times New Roman" w:eastAsia="Times New Roman" w:hAnsi="Times New Roman" w:cs="Times New Roman"/>
          <w:color w:val="000000"/>
          <w:sz w:val="26"/>
          <w:szCs w:val="26"/>
          <w:lang w:eastAsia="uk-UA"/>
        </w:rPr>
        <w:t>.</w:t>
      </w:r>
      <w:r w:rsidR="00967993" w:rsidRPr="00967993">
        <w:rPr>
          <w:rFonts w:ascii="Times New Roman" w:eastAsia="Times New Roman" w:hAnsi="Times New Roman" w:cs="Times New Roman"/>
          <w:color w:val="000000"/>
          <w:sz w:val="26"/>
          <w:szCs w:val="26"/>
          <w:lang w:eastAsia="uk-UA"/>
        </w:rPr>
        <w:t>ua/</w:t>
      </w:r>
      <w:r w:rsidR="00C77DD9" w:rsidRPr="00967993">
        <w:rPr>
          <w:rFonts w:ascii="Times New Roman" w:eastAsia="Times New Roman" w:hAnsi="Times New Roman" w:cs="Times New Roman"/>
          <w:color w:val="000000"/>
          <w:sz w:val="26"/>
          <w:szCs w:val="26"/>
          <w:lang w:eastAsia="uk-UA"/>
        </w:rPr>
        <w:t>,</w:t>
      </w:r>
      <w:r w:rsidR="00C77DD9" w:rsidRPr="00C77DD9">
        <w:rPr>
          <w:rFonts w:ascii="Times New Roman" w:eastAsia="Times New Roman" w:hAnsi="Times New Roman" w:cs="Times New Roman"/>
          <w:color w:val="000000"/>
          <w:sz w:val="26"/>
          <w:szCs w:val="26"/>
          <w:lang w:eastAsia="uk-UA"/>
        </w:rPr>
        <w:t xml:space="preserve"> якщо радою не встановлено більш пізній строк введення цих рішень у дію.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оприлюднюються упродовж 5 робочих днів з дати їх прийняття.</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не може приймати рішення або інші акти, які суперечать Конституції України, чинним законам України. </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мотивів їхньої невідповідності Конституції або законам України визнаються незаконними в судовому порядку.</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протоколи сесій та протокольні доручення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підписуються головуючим на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 додатки до них –</w:t>
      </w:r>
      <w:r>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 xml:space="preserve">заступником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XI.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Здійснення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ною радою та її органами контрольних функцій і повноважень</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624377">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4.37.</w:t>
      </w:r>
      <w:r w:rsidRPr="00C77DD9">
        <w:rPr>
          <w:rFonts w:ascii="Times New Roman" w:eastAsia="Times New Roman" w:hAnsi="Times New Roman" w:cs="Times New Roman"/>
          <w:b/>
          <w:color w:val="000000"/>
          <w:sz w:val="26"/>
          <w:szCs w:val="26"/>
        </w:rPr>
        <w:tab/>
        <w:t xml:space="preserve"> Здійснення контрольних функцій і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7715FC">
        <w:rPr>
          <w:rFonts w:ascii="Times New Roman" w:eastAsia="Times New Roman" w:hAnsi="Times New Roman" w:cs="Times New Roman"/>
          <w:color w:val="000000"/>
          <w:sz w:val="26"/>
          <w:szCs w:val="26"/>
        </w:rPr>
        <w:t>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на рада відповідно до встановлених повноважень безпосередньо або через свої органи забезпечує виконання Конституції та законів України, здійснює контроль за </w:t>
      </w:r>
      <w:r w:rsidRPr="00C77DD9">
        <w:rPr>
          <w:rFonts w:ascii="Times New Roman" w:eastAsia="Times New Roman" w:hAnsi="Times New Roman" w:cs="Times New Roman"/>
          <w:color w:val="000000"/>
          <w:sz w:val="26"/>
          <w:szCs w:val="26"/>
        </w:rPr>
        <w:lastRenderedPageBreak/>
        <w:t>реалізацією прийнятих рішень, загально</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них програм і бюджету та інших питань, які входять в її компетенцію.</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заслуховує на своїх засіданнях інформацію постійних комісій про хід виконання рішень ради, звіти постійних комісій, інших органів, які утворює або обирає рада, повідомлення депутатів про роботу в раді, виконання ними рішень і доручень ради та її органів.</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Свої контрольні функції постійні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здійснюють відповідно до цього Регламенту та Закону України «Про місцеве самоврядування в Україні».</w:t>
      </w:r>
    </w:p>
    <w:p w:rsid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Повноваження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 як регуляторного органу</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C77DD9" w:rsidRPr="00C77DD9" w:rsidRDefault="00C77DD9" w:rsidP="00624377">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4.38.</w:t>
      </w:r>
      <w:r w:rsidRPr="00C77DD9">
        <w:rPr>
          <w:rFonts w:ascii="Times New Roman" w:eastAsia="Times New Roman" w:hAnsi="Times New Roman" w:cs="Times New Roman"/>
          <w:b/>
          <w:color w:val="000000"/>
          <w:sz w:val="26"/>
          <w:szCs w:val="26"/>
          <w:lang w:eastAsia="uk-UA"/>
        </w:rPr>
        <w:tab/>
        <w:t xml:space="preserve"> Загальні положення</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є регуляторним органом, який відповідно до Закону України «Про засади державної регуляторної політики у сфері господарської діяльності» наділений повноваженнями щодо здійснення державної регуляторної політики та регуляторної діяльності на території </w:t>
      </w:r>
      <w:r w:rsidR="00CB2A16">
        <w:rPr>
          <w:rFonts w:ascii="Times New Roman" w:eastAsia="Times New Roman" w:hAnsi="Times New Roman" w:cs="Times New Roman"/>
          <w:color w:val="000000"/>
          <w:sz w:val="26"/>
          <w:szCs w:val="26"/>
          <w:lang w:eastAsia="uk-UA"/>
        </w:rPr>
        <w:t>район</w:t>
      </w:r>
      <w:r w:rsidR="008E4E2C">
        <w:rPr>
          <w:rFonts w:ascii="Times New Roman" w:eastAsia="Times New Roman" w:hAnsi="Times New Roman" w:cs="Times New Roman"/>
          <w:color w:val="000000"/>
          <w:sz w:val="26"/>
          <w:szCs w:val="26"/>
          <w:lang w:eastAsia="uk-UA"/>
        </w:rPr>
        <w:t>у</w:t>
      </w:r>
      <w:r w:rsidR="00C77DD9" w:rsidRPr="00C77DD9">
        <w:rPr>
          <w:rFonts w:ascii="Times New Roman" w:eastAsia="Times New Roman" w:hAnsi="Times New Roman" w:cs="Times New Roman"/>
          <w:color w:val="000000"/>
          <w:sz w:val="26"/>
          <w:szCs w:val="26"/>
          <w:lang w:eastAsia="uk-UA"/>
        </w:rPr>
        <w:t>.</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керується законодавством України про державну регуляторну політику, іншими законами України та нормативно-правовими актами, що регулюють відносини у сфері державної регуляторної політики. </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624377">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4.39.</w:t>
      </w:r>
      <w:r w:rsidRPr="00C77DD9">
        <w:rPr>
          <w:rFonts w:ascii="Times New Roman" w:eastAsia="Times New Roman" w:hAnsi="Times New Roman" w:cs="Times New Roman"/>
          <w:b/>
          <w:color w:val="000000"/>
          <w:sz w:val="26"/>
          <w:szCs w:val="26"/>
          <w:lang w:eastAsia="uk-UA"/>
        </w:rPr>
        <w:tab/>
        <w:t xml:space="preserve"> Відповідальна та головна постійна комісія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 з питань розгляду регуляторних актів</w:t>
      </w:r>
      <w:r w:rsidRPr="00C77DD9">
        <w:rPr>
          <w:rFonts w:ascii="Times New Roman" w:eastAsia="Times New Roman" w:hAnsi="Times New Roman" w:cs="Times New Roman"/>
          <w:color w:val="000000"/>
          <w:sz w:val="26"/>
          <w:szCs w:val="26"/>
          <w:lang w:eastAsia="uk-UA"/>
        </w:rPr>
        <w:t xml:space="preserve"> </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Повноваження у здійсненні державної регуляторної політики покладаються на кожну постійну комісію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(далі - відповідальна постійна комісія) у частині, що віднесена законом до компетенції відповідної постійної комісії.</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Головною постійною комісією з питань розгляду регуляторних актів є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з економічних питань</w:t>
      </w:r>
      <w:r w:rsidR="00414153">
        <w:rPr>
          <w:rFonts w:ascii="Times New Roman" w:eastAsia="Times New Roman" w:hAnsi="Times New Roman" w:cs="Times New Roman"/>
          <w:color w:val="000000"/>
          <w:sz w:val="26"/>
          <w:szCs w:val="26"/>
          <w:lang w:eastAsia="uk-UA"/>
        </w:rPr>
        <w:t>, організації сільськогосподарського виробництва, розвитку промисловості, підприємництва та регуляторної політики</w:t>
      </w:r>
      <w:r w:rsidR="00C77DD9" w:rsidRPr="00C77DD9">
        <w:rPr>
          <w:rFonts w:ascii="Times New Roman" w:eastAsia="Times New Roman" w:hAnsi="Times New Roman" w:cs="Times New Roman"/>
          <w:color w:val="000000"/>
          <w:sz w:val="26"/>
          <w:szCs w:val="26"/>
          <w:lang w:eastAsia="uk-UA"/>
        </w:rPr>
        <w:t xml:space="preserve"> до сфери відання якої належить супроводження розгляду проєкту регуляторного акта в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624377">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4.40.</w:t>
      </w:r>
      <w:r w:rsidRPr="00C77DD9">
        <w:rPr>
          <w:rFonts w:ascii="Times New Roman" w:eastAsia="Times New Roman" w:hAnsi="Times New Roman" w:cs="Times New Roman"/>
          <w:b/>
          <w:color w:val="000000"/>
          <w:sz w:val="26"/>
          <w:szCs w:val="26"/>
          <w:lang w:eastAsia="uk-UA"/>
        </w:rPr>
        <w:tab/>
        <w:t xml:space="preserve"> Планування діяльності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 з підготовки проєктів регуляторних актів</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w:t>
      </w:r>
      <w:r w:rsidR="00414153">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Планування діяльності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з підготовки проєктів регуляторних актів здійснюється в рамках підготовки та затвердження планів роботи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у порядку, встановленому Законом України «Про місцеве самоврядування в Україні» та Регламентом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з урахуванням вимог статті 7 Закону України «Про засади державної регуляторної політики у сфері господарської діяльності».</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414153">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План діяльності з підготовки проєктів регуляторних актів на наступний календарний рік затверджується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ною радою не пізніше 15 грудня поточного року, якщо інше не встановлено законом. </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Затверджені плани діяльності з підготовки проєктів регуляторних актів, а також зміни до них оприлюднюються не пізніше як у десятиденний строк після їх затвердження шляхом опублікування в друкованих засобах масової інформації та/або шляхом розміщення плану та змін до нього на офіційній сторінці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в мережі Інтернет або в інший спосіб, передбачений ст. 13 Закону України «Про засади державної регуляторної політики у сфері господарської діяльності». </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Якщо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готує або розглядає проєкт регуляторного акта, який не внесений до затвердженого нею плану діяльності з підготовки проєктів регуляторних актів, </w:t>
      </w:r>
      <w:r w:rsidR="00C77DD9" w:rsidRPr="00C77DD9">
        <w:rPr>
          <w:rFonts w:ascii="Times New Roman" w:eastAsia="Times New Roman" w:hAnsi="Times New Roman" w:cs="Times New Roman"/>
          <w:color w:val="000000"/>
          <w:sz w:val="26"/>
          <w:szCs w:val="26"/>
          <w:lang w:eastAsia="uk-UA"/>
        </w:rPr>
        <w:lastRenderedPageBreak/>
        <w:t xml:space="preserve">то відповідні зміни до плану повинні бути внесені не пізніше десяти робочих днів з дня початку підготовки цього проєкту або з дня внесення проєкту на розгляд до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але не пізніше дня оприлюднення цього проєкту.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4.41. Підготовка аналізу регуляторного впливу проєкту регуляторного акта</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З метою одержання зауважень та пропозицій від фізичних та юридичних осіб, їх об'єднань до оприлюднення проєкту регуляторного акта готується аналіз регуляторного впливу. При цьому обов’язковим є застосування методики підготовки аналізу регуляторного впливу проєктів регуляторних актів, яка затверджена Кабінетом Міністрів України.</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Аналіз регуляторного впливу підписується розробником проєкту регуляторного акта (керівником відповідного регуляторного органу, установи чи організації), а в разі якщо розробником проєкту є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 головою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w:t>
      </w:r>
    </w:p>
    <w:p w:rsidR="00D00826" w:rsidRDefault="00D00826"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4.42. </w:t>
      </w:r>
      <w:r w:rsidRPr="00C77DD9">
        <w:rPr>
          <w:rFonts w:ascii="Times New Roman" w:eastAsia="Times New Roman" w:hAnsi="Times New Roman" w:cs="Times New Roman"/>
          <w:b/>
          <w:sz w:val="26"/>
          <w:szCs w:val="26"/>
          <w:lang w:eastAsia="uk-UA"/>
        </w:rPr>
        <w:t>Підготовка аналізу регуляторного впливу та</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b/>
          <w:color w:val="000000"/>
          <w:sz w:val="26"/>
          <w:szCs w:val="26"/>
          <w:lang w:eastAsia="uk-UA"/>
        </w:rPr>
        <w:t>експертного висновку щодо регуляторного впливу проєкту регуляторного акта</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У разі внесення на розгляд сесії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проєкту регуляторного акта без аналізу регуляторного впливу відповідальна постійна комісія приймає рішення про направлення проєкту регуляторного акта на доопрацювання органу чи особі, яка внесла цей проєкт.</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За мотивованим поданням депутата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відповідальна постійна комісія може прийняти рішення про забезпечення підготовки експертного висновку щодо регуляторного впливу проєкту регуляторного акта, внесеного цим депутатом ради, постійною комісією ради, головою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в порядку, встановленому частинами другою та третьою ст. 34 Закону України «Про засади державної регуляторної політики у сфері господарської діяльності». У цьому разі аналіз регуляторного впливу не готується, а експертний висновок щодо регуляторного впливу готується відповідно до вимог ст. 8 зазначеного Закону.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4.43. </w:t>
      </w:r>
      <w:r w:rsidRPr="00C77DD9">
        <w:rPr>
          <w:rFonts w:ascii="Times New Roman" w:eastAsia="Times New Roman" w:hAnsi="Times New Roman" w:cs="Times New Roman"/>
          <w:b/>
          <w:sz w:val="26"/>
          <w:szCs w:val="26"/>
          <w:lang w:eastAsia="uk-UA"/>
        </w:rPr>
        <w:t>Оприлюднення проєктів регуляторних актів</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Кожен проєкт регуляторного акта оприлюднюється з метою одержання зауважень і пропозицій від фізичних та юридичних осіб, їх об'єднань.</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Якщо розробником проєкту регуляторного акта є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то повідомлення про оприлюднення проєкту регуляторного акта з метою одержання зауважень і пропозицій, проєкт регуляторного акта та відповідний аналіз регуляторного впливу оприлюднюються шляхом опублікування в друкованих засобах масової інформації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та/або в інших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шляхом розміщення на офіційній сторінці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в мережі Інтернет.</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Проєкт регуляторного акта разом із відповідним аналізом регуляторного впливу оприлюднюється не пізніше п'яти робочих днів з дня оприлюднення повідомлення про оприлюднення цього проєкту. В окремих випадках може здійснюватися повторне оприлюднення проєкту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4.44. </w:t>
      </w:r>
      <w:r w:rsidRPr="00C77DD9">
        <w:rPr>
          <w:rFonts w:ascii="Times New Roman" w:eastAsia="Times New Roman" w:hAnsi="Times New Roman" w:cs="Times New Roman"/>
          <w:b/>
          <w:sz w:val="26"/>
          <w:szCs w:val="26"/>
          <w:lang w:eastAsia="uk-UA"/>
        </w:rPr>
        <w:t>Особливості оприлюднення проєктів регуляторних</w:t>
      </w:r>
      <w:r w:rsidRPr="00C77DD9">
        <w:rPr>
          <w:rFonts w:ascii="Times New Roman" w:eastAsia="Times New Roman" w:hAnsi="Times New Roman" w:cs="Times New Roman"/>
          <w:b/>
          <w:sz w:val="26"/>
          <w:szCs w:val="26"/>
          <w:lang w:eastAsia="uk-UA"/>
        </w:rPr>
        <w:br/>
        <w:t xml:space="preserve">актів, прийняття яких належить до компетенції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ної ради з метою одержання зауважень і пропозицій</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За рішенням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або відповідальної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 оприлюднюються проєкти регуляторних актів, які не оприлюднювалися до </w:t>
      </w:r>
      <w:r w:rsidRPr="00C77DD9">
        <w:rPr>
          <w:rFonts w:ascii="Times New Roman" w:eastAsia="Times New Roman" w:hAnsi="Times New Roman" w:cs="Times New Roman"/>
          <w:color w:val="000000"/>
          <w:sz w:val="26"/>
          <w:szCs w:val="26"/>
          <w:lang w:eastAsia="uk-UA"/>
        </w:rPr>
        <w:lastRenderedPageBreak/>
        <w:t xml:space="preserve">внесення їх на розгляд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 можуть повторно оприлюднюватися проєкти регуляторних актів, які оприлюднювалися до внесення їх на розгляд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У разі оприлюднення проєктів регуляторних актів за рішенням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або відповідальної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функцію розробника проєкту виконує орган, особа чи група осіб, які внесли цей проєкт на розгляд сесії відповідної ради, якщо інше не встановлено у рішенні ради чи відповідальної постійної комісії.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Зауваження і пропозиції щодо оприлюдненого проєкту регуляторного акта, внесеного на розгляд сесії ради, та відповідного аналізу регуляторного впливу надаються фізичними та юридичними особами, їх об'єднаннями розробникові цього проєкту та головній постійній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4.45. </w:t>
      </w:r>
      <w:r w:rsidRPr="00C77DD9">
        <w:rPr>
          <w:rFonts w:ascii="Times New Roman" w:eastAsia="Times New Roman" w:hAnsi="Times New Roman" w:cs="Times New Roman"/>
          <w:b/>
          <w:sz w:val="26"/>
          <w:szCs w:val="26"/>
          <w:lang w:eastAsia="uk-UA"/>
        </w:rPr>
        <w:t>Оприлюднення проєктів регуляторних актів з метою одержання зауважень і пропозицій</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Строк, протягом якого від фізичних та юридичних осіб, їх об'єднань приймаються зауваження та пропозиції, встановлюється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ною радою, якщо вона є розробником проєкту регуляторного акта, і не може бути меншим ніж один місяць та більшим ніж три місяці з дня оприлюднення проєкту регуляторного акта та відповідного аналізу регуляторного впливу.</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Усі зауваження і пропозиції щодо проєкту регуляторного акта та відповідного аналізу регуляторного впливу, одержані протягом встановленого строку, підлягають обов'язковому розгляду відповідальною постійною комісією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За результатами цього розгляду розробник проєкту регуляторного акта повністю чи частково враховує одержані зауваження і пропозиції або мотивовано їх відхиляє.</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Оприлюднення проєкту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проєкту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4.46. </w:t>
      </w:r>
      <w:r w:rsidRPr="00C77DD9">
        <w:rPr>
          <w:rFonts w:ascii="Times New Roman" w:eastAsia="Times New Roman" w:hAnsi="Times New Roman" w:cs="Times New Roman"/>
          <w:b/>
          <w:sz w:val="26"/>
          <w:szCs w:val="26"/>
          <w:lang w:eastAsia="uk-UA"/>
        </w:rPr>
        <w:t xml:space="preserve">Особливості розгляду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ною радою проєктів регуляторних актів</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Кожен проєкт регуляторного акта, що внесений на розгляд до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подається до відповідальної постійної комісії для вивчення та надання висновків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Відповідальна постійна комісія забезпечує підготовку експертного висновку щодо регуляторного впливу внесеного проєкту регуляторного акта, який разом з цим проєктом та підписаним аналізом регуляторного впливу подається до територіального органу центрального органу виконавчої влади, що реалізує державну регуляторну політику (далі – уповноважений орган) для підготовки у встановленому Кабінетом Міністрів України порядку пропозицій щодо удосконалення проєкту відповідно до принципів державної регуляторної політики (далі - пропозиції уповноваженого органу) в термін до трьох місяців з дня оприлюднення проєкту регуляторного акта та відповідного аналізу регуляторного впливу.</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Порядок підготовки експертних висновків щодо регуляторного впливу внесених проєктів регуляторних актів регламентуються </w:t>
      </w:r>
      <w:r w:rsidR="00C16391">
        <w:rPr>
          <w:rFonts w:ascii="Times New Roman" w:eastAsia="Times New Roman" w:hAnsi="Times New Roman" w:cs="Times New Roman"/>
          <w:color w:val="000000"/>
          <w:sz w:val="26"/>
          <w:szCs w:val="26"/>
          <w:lang w:eastAsia="uk-UA"/>
        </w:rPr>
        <w:t xml:space="preserve">чинним законодавством України, </w:t>
      </w:r>
      <w:r w:rsidR="00C77DD9" w:rsidRPr="00C77DD9">
        <w:rPr>
          <w:rFonts w:ascii="Times New Roman" w:eastAsia="Times New Roman" w:hAnsi="Times New Roman" w:cs="Times New Roman"/>
          <w:color w:val="000000"/>
          <w:sz w:val="26"/>
          <w:szCs w:val="26"/>
          <w:lang w:eastAsia="uk-UA"/>
        </w:rPr>
        <w:t xml:space="preserve"> Регламент</w:t>
      </w:r>
      <w:r w:rsidR="00C16391">
        <w:rPr>
          <w:rFonts w:ascii="Times New Roman" w:eastAsia="Times New Roman" w:hAnsi="Times New Roman" w:cs="Times New Roman"/>
          <w:color w:val="000000"/>
          <w:sz w:val="26"/>
          <w:szCs w:val="26"/>
          <w:lang w:eastAsia="uk-UA"/>
        </w:rPr>
        <w:t>ом</w:t>
      </w:r>
      <w:r w:rsidR="00C77DD9" w:rsidRPr="00C77DD9">
        <w:rPr>
          <w:rFonts w:ascii="Times New Roman" w:eastAsia="Times New Roman" w:hAnsi="Times New Roman" w:cs="Times New Roman"/>
          <w:color w:val="000000"/>
          <w:sz w:val="26"/>
          <w:szCs w:val="26"/>
          <w:lang w:eastAsia="uk-UA"/>
        </w:rPr>
        <w:t xml:space="preserve">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r w:rsidR="00C16391">
        <w:rPr>
          <w:rFonts w:ascii="Times New Roman" w:eastAsia="Times New Roman" w:hAnsi="Times New Roman" w:cs="Times New Roman"/>
          <w:color w:val="000000"/>
          <w:sz w:val="26"/>
          <w:szCs w:val="26"/>
          <w:lang w:eastAsia="uk-UA"/>
        </w:rPr>
        <w:t xml:space="preserve"> та Положенням про постійні комісії </w:t>
      </w:r>
      <w:r w:rsidR="00CB2A16">
        <w:rPr>
          <w:rFonts w:ascii="Times New Roman" w:eastAsia="Times New Roman" w:hAnsi="Times New Roman" w:cs="Times New Roman"/>
          <w:color w:val="000000"/>
          <w:sz w:val="26"/>
          <w:szCs w:val="26"/>
          <w:lang w:eastAsia="uk-UA"/>
        </w:rPr>
        <w:t>район</w:t>
      </w:r>
      <w:r w:rsidR="00C16391">
        <w:rPr>
          <w:rFonts w:ascii="Times New Roman" w:eastAsia="Times New Roman" w:hAnsi="Times New Roman" w:cs="Times New Roman"/>
          <w:color w:val="000000"/>
          <w:sz w:val="26"/>
          <w:szCs w:val="26"/>
          <w:lang w:eastAsia="uk-UA"/>
        </w:rPr>
        <w:t>ної ради</w:t>
      </w:r>
      <w:r w:rsidR="00C77DD9" w:rsidRPr="00C77DD9">
        <w:rPr>
          <w:rFonts w:ascii="Times New Roman" w:eastAsia="Times New Roman" w:hAnsi="Times New Roman" w:cs="Times New Roman"/>
          <w:color w:val="000000"/>
          <w:sz w:val="26"/>
          <w:szCs w:val="26"/>
          <w:lang w:eastAsia="uk-UA"/>
        </w:rPr>
        <w:t>.</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u w:val="single"/>
          <w:lang w:eastAsia="uk-UA"/>
        </w:rPr>
      </w:pPr>
      <w:r w:rsidRPr="00C77DD9">
        <w:rPr>
          <w:rFonts w:ascii="Times New Roman" w:eastAsia="Times New Roman" w:hAnsi="Times New Roman" w:cs="Times New Roman"/>
          <w:color w:val="000000"/>
          <w:sz w:val="26"/>
          <w:szCs w:val="26"/>
          <w:lang w:eastAsia="uk-UA"/>
        </w:rPr>
        <w:t>4.</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На підставі аналізу регуляторного впливу, яким супроводжувався проєкт регуляторного акта при його внесенні на розгляд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а також експертного висновку щодо регуляторного впливу цього проєкту та пропозицій уповноваженого органу відповідальна постійна комісія готує свої висновки про відповідність проєкту </w:t>
      </w:r>
      <w:r w:rsidRPr="00C77DD9">
        <w:rPr>
          <w:rFonts w:ascii="Times New Roman" w:eastAsia="Times New Roman" w:hAnsi="Times New Roman" w:cs="Times New Roman"/>
          <w:color w:val="000000"/>
          <w:sz w:val="26"/>
          <w:szCs w:val="26"/>
          <w:lang w:eastAsia="uk-UA"/>
        </w:rPr>
        <w:lastRenderedPageBreak/>
        <w:t xml:space="preserve">регуляторного акта вимогам ст. 4 та 8 Закону України «Про засади державної регуляторної політики у сфері господарської діяльності». У випадках, визначених частиною другою </w:t>
      </w:r>
      <w:r w:rsidRPr="00C77DD9">
        <w:rPr>
          <w:rFonts w:ascii="Times New Roman" w:eastAsia="Times New Roman" w:hAnsi="Times New Roman" w:cs="Times New Roman"/>
          <w:color w:val="000000"/>
          <w:sz w:val="26"/>
          <w:szCs w:val="26"/>
          <w:lang w:eastAsia="uk-UA"/>
        </w:rPr>
        <w:br/>
        <w:t>ст. 4.42. цього Регламенту, такі висновки готуються на підставі експертного висновку щодо регуляторного впливу та пропозицій уповноваженого органу.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Висновки відповідальної постійної комісії готуються на підставі аналізу регуляторного впливу, яким проєкт регуляторного акта супроводжувався при його внесенні, лише у разі, якщо експертний висновок щодо регуляторного впливу не був наданий відповідальній постійній комісії протягом строку, встановленого для його підготовки. Це правило не застосовується у випадках, передбачених частиною другою </w:t>
      </w:r>
      <w:r w:rsidRPr="00C77DD9">
        <w:rPr>
          <w:rFonts w:ascii="Times New Roman" w:eastAsia="Times New Roman" w:hAnsi="Times New Roman" w:cs="Times New Roman"/>
          <w:color w:val="000000"/>
          <w:sz w:val="26"/>
          <w:szCs w:val="26"/>
          <w:lang w:eastAsia="uk-UA"/>
        </w:rPr>
        <w:br/>
        <w:t xml:space="preserve">ст. 4.42. Регламенту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6. </w:t>
      </w:r>
      <w:r w:rsidR="00C77DD9" w:rsidRPr="00C77DD9">
        <w:rPr>
          <w:rFonts w:ascii="Times New Roman" w:eastAsia="Times New Roman" w:hAnsi="Times New Roman" w:cs="Times New Roman"/>
          <w:color w:val="000000"/>
          <w:sz w:val="26"/>
          <w:szCs w:val="26"/>
          <w:lang w:eastAsia="uk-UA"/>
        </w:rPr>
        <w:t xml:space="preserve">Висновки відповідальної постійної комісії та пропозиції уповноваженого органу передаються для вивчення до головної постійної комісії, до сфери відання якої належить супроводження розгляду проєкту регуляторного акта в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 за винятком випадків, коли відповідальна постійна комісія є головною постійною комісією.</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7. </w:t>
      </w:r>
      <w:r w:rsidR="00C77DD9" w:rsidRPr="00C77DD9">
        <w:rPr>
          <w:rFonts w:ascii="Times New Roman" w:eastAsia="Times New Roman" w:hAnsi="Times New Roman" w:cs="Times New Roman"/>
          <w:color w:val="000000"/>
          <w:sz w:val="26"/>
          <w:szCs w:val="26"/>
          <w:lang w:eastAsia="uk-UA"/>
        </w:rPr>
        <w:t>При представленні на пленарному засіданні сесії ради проєкту регуляторного акта голова відповідальної постійної комісії доповідає висновки цієї постійної комісії про відповідність проєкту регуляторного акта вимогам ст. 4 та 8 Закону України «Про засади державної регуляторної політики у сфері господарської діяльності», а також пропозиції уповноваженого органу разом з рішенням постійної комісії щодо їх врахування</w:t>
      </w:r>
      <w:r w:rsidR="00C77DD9" w:rsidRPr="00C77DD9">
        <w:rPr>
          <w:rFonts w:ascii="Times New Roman" w:eastAsia="Times New Roman" w:hAnsi="Times New Roman" w:cs="Times New Roman"/>
          <w:color w:val="000000"/>
          <w:sz w:val="26"/>
          <w:szCs w:val="26"/>
          <w:u w:val="single"/>
          <w:lang w:eastAsia="uk-UA"/>
        </w:rPr>
        <w:t>.</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4.47. </w:t>
      </w:r>
      <w:r w:rsidRPr="00C77DD9">
        <w:rPr>
          <w:rFonts w:ascii="Times New Roman" w:eastAsia="Times New Roman" w:hAnsi="Times New Roman" w:cs="Times New Roman"/>
          <w:b/>
          <w:sz w:val="26"/>
          <w:szCs w:val="26"/>
          <w:lang w:eastAsia="uk-UA"/>
        </w:rPr>
        <w:t>Особливості прийняття регуляторних актів органами та посадовими особами місцевого самоврядування</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Регуляторний акт не може бути прийнятий або схвалений, якщо наявна хоча б одна з таких обставин: </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відсутній аналіз регуляторного впливу;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проєкт регуляторного акта не був оприлюднений.</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У разі виявлення будь-якої з цих обставин орган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на рада, відповідальна постійна комісія) чи посадова особа місцевого самоврядування (голова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його заступники, голова відповідальної постійної комісії) має право вжити передбачених законодавством заходів для припинення виявлених порушень, у тому числі відповідно до закону скасувати або зупинити дію регуляторного акта, прийнятого з порушеннями.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Регуляторні акти, прийняті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 посадовими особами місцевого самоврядування, офіційно оприлюднюються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не пізніш як у десятиденний строк після їх прийняття та підписання.</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4.48. </w:t>
      </w:r>
      <w:r w:rsidRPr="00C77DD9">
        <w:rPr>
          <w:rFonts w:ascii="Times New Roman" w:eastAsia="Times New Roman" w:hAnsi="Times New Roman" w:cs="Times New Roman"/>
          <w:b/>
          <w:sz w:val="26"/>
          <w:szCs w:val="26"/>
          <w:lang w:eastAsia="uk-UA"/>
        </w:rPr>
        <w:t>Відстеження результативності регуляторних актів</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Стосовно кожного регуляторного акта послідовно здійснюються базове, повторне та періодичне відстеження його результативності.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Рішення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як регуляторного органу про строк, після якого чи до якого починається повторне відстеження результативності регуляторного акта, визначається в самому регуляторному акті або в іншому акті (рішенні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Виконання заходів з відстеження результативності регуляторного акта забезпечується регуляторним органом, який прийняв цей акт, якщо інше не встановлено законом.</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Строк виконання заходів з відстеження результативності регуляторного акта не може бути більшим ніж сорок п'ять робочих днів.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5. </w:t>
      </w:r>
      <w:r w:rsidR="00C77DD9" w:rsidRPr="00C77DD9">
        <w:rPr>
          <w:rFonts w:ascii="Times New Roman" w:eastAsia="Times New Roman" w:hAnsi="Times New Roman" w:cs="Times New Roman"/>
          <w:color w:val="000000"/>
          <w:sz w:val="26"/>
          <w:szCs w:val="26"/>
          <w:lang w:eastAsia="uk-UA"/>
        </w:rPr>
        <w:t xml:space="preserve">Звіт про відстеження результативності регуляторного акта оприлюднюється шляхом опублікування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lastRenderedPageBreak/>
        <w:t>6. 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готує звіт про відстеження результативності цього регуляторного акта та не пізніш як у десятиденний строк з дня підписання цього звіту оприлюднює його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4.49. </w:t>
      </w:r>
      <w:r w:rsidRPr="00C77DD9">
        <w:rPr>
          <w:rFonts w:ascii="Times New Roman" w:eastAsia="Times New Roman" w:hAnsi="Times New Roman" w:cs="Times New Roman"/>
          <w:b/>
          <w:sz w:val="26"/>
          <w:szCs w:val="26"/>
          <w:lang w:eastAsia="uk-UA"/>
        </w:rPr>
        <w:t>Особливості відстеження результативності</w:t>
      </w:r>
      <w:r w:rsidRPr="00C77DD9">
        <w:rPr>
          <w:rFonts w:ascii="Times New Roman" w:eastAsia="Times New Roman" w:hAnsi="Times New Roman" w:cs="Times New Roman"/>
          <w:b/>
          <w:sz w:val="20"/>
          <w:szCs w:val="20"/>
          <w:lang w:eastAsia="uk-UA"/>
        </w:rPr>
        <w:t xml:space="preserve"> </w:t>
      </w:r>
      <w:r w:rsidRPr="00C77DD9">
        <w:rPr>
          <w:rFonts w:ascii="Times New Roman" w:eastAsia="Times New Roman" w:hAnsi="Times New Roman" w:cs="Times New Roman"/>
          <w:b/>
          <w:color w:val="000000"/>
          <w:sz w:val="26"/>
          <w:szCs w:val="26"/>
          <w:lang w:eastAsia="uk-UA"/>
        </w:rPr>
        <w:t xml:space="preserve">регуляторних актів, прийнятих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ною радою</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Виконання заходів з відстеження результативності регуляторних актів, прийнятих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забезпечується виконавчим апаратом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а у разі якщо рішеннями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повноваження щодо забезпечення виконання заходів з відстеження результативності цих регуляторних актів делеговано відповідно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ній державній адміністрації –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ною державною адміністрацією.</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Звіт про відстеження результативності регуляторного акта, прийнятого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не пізніше наступного робочого дня з дня оприлюднення цього звіту подається до головної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Рішення про необхідність перегляду регуляторного акта, прийнятого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на підставі аналізу звіту про відстеження його результативності приймає головна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або розробник проєкту цього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4.50. </w:t>
      </w:r>
      <w:r w:rsidRPr="00C77DD9">
        <w:rPr>
          <w:rFonts w:ascii="Times New Roman" w:eastAsia="Times New Roman" w:hAnsi="Times New Roman" w:cs="Times New Roman"/>
          <w:b/>
          <w:sz w:val="26"/>
          <w:szCs w:val="26"/>
          <w:lang w:eastAsia="uk-UA"/>
        </w:rPr>
        <w:t xml:space="preserve">Особливості </w:t>
      </w:r>
      <w:r w:rsidRPr="00C77DD9">
        <w:rPr>
          <w:rFonts w:ascii="Times New Roman" w:eastAsia="Times New Roman" w:hAnsi="Times New Roman" w:cs="Times New Roman"/>
          <w:b/>
          <w:color w:val="000000"/>
          <w:sz w:val="26"/>
          <w:szCs w:val="26"/>
          <w:lang w:eastAsia="uk-UA"/>
        </w:rPr>
        <w:t>перегляду регуляторного акта</w:t>
      </w:r>
      <w:r w:rsidRPr="00C77DD9">
        <w:rPr>
          <w:rFonts w:ascii="Times New Roman" w:eastAsia="Times New Roman" w:hAnsi="Times New Roman" w:cs="Times New Roman"/>
          <w:color w:val="000000"/>
          <w:sz w:val="26"/>
          <w:szCs w:val="26"/>
          <w:lang w:eastAsia="uk-UA"/>
        </w:rPr>
        <w:t xml:space="preserve">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Перегляд регуляторного акта здійснюється:</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на підставі аналізу звіту про відстеження результативності цього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 за ініціативою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яка прийняла відповідний регуляторний акт;</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 інших випадках, передбачених Конституцією України та іншими законодавчими актами України.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У разі наявності підстав, визначених у частині першій цієї статті,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на рада, яка прийняла відповідний акт, а у випадках, передбачених Конституцією України – інший орган може приймати рішення про зупинення дії регуляторного акта, визнання його неконституційним, про скасування чи про необхідність залишення цього регуляторного акта без змін або про необхідність його перегляду.</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Якщо відповідно до Закону України «Про засади державної регуляторної політики у сфері господарської діяльності» рішення щодо регуляторного акта, визначені в частинах першій та другій цієї статті, приймаються іншим органом, цей орган подає відповідні пропозиції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 як регуляторному органу, який прийняв відповідний регуляторний акт.</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4.51. </w:t>
      </w:r>
      <w:r w:rsidRPr="00C77DD9">
        <w:rPr>
          <w:rFonts w:ascii="Times New Roman" w:eastAsia="Times New Roman" w:hAnsi="Times New Roman" w:cs="Times New Roman"/>
          <w:b/>
          <w:sz w:val="26"/>
          <w:szCs w:val="26"/>
          <w:lang w:eastAsia="uk-UA"/>
        </w:rPr>
        <w:t xml:space="preserve">Заслуховування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ною радою звіту про здійснення державної регуляторної політики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заслуховує щорічний звіт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про здійснення державної регуляторної політики її виконавчим апаратом.</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Відповідальна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готує і попередньо розглядає питання щодо звіту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про здійснення державної регуляторної політики у частині, що віднесена законом до компетенції постійних комісій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Щорічні звіти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оприлюднюються шляхом їх опублікування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4.52. </w:t>
      </w:r>
      <w:r w:rsidRPr="00C77DD9">
        <w:rPr>
          <w:rFonts w:ascii="Times New Roman" w:eastAsia="Times New Roman" w:hAnsi="Times New Roman" w:cs="Times New Roman"/>
          <w:b/>
          <w:sz w:val="26"/>
          <w:szCs w:val="26"/>
          <w:lang w:eastAsia="uk-UA"/>
        </w:rPr>
        <w:t>Оприлюднення інформації про здійснення регуляторної діяльності</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публікує у друкованих засобах масової інформації та/або розміщує </w:t>
      </w:r>
      <w:r w:rsidR="00C77DD9" w:rsidRPr="00C77DD9">
        <w:rPr>
          <w:rFonts w:ascii="Times New Roman" w:eastAsia="Times New Roman" w:hAnsi="Times New Roman" w:cs="Times New Roman"/>
          <w:color w:val="000000"/>
          <w:sz w:val="26"/>
          <w:szCs w:val="26"/>
          <w:lang w:eastAsia="uk-UA"/>
        </w:rPr>
        <w:lastRenderedPageBreak/>
        <w:t>на своїх офіційних сторінках у мережі Інтернет або оприлюднює в інший спосіб, у тому числі через телебачення і радіо, інформацію про здійснення нею регуляторної діяльності.</w:t>
      </w:r>
    </w:p>
    <w:p w:rsidR="0000178A" w:rsidRDefault="0000178A"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4.53. </w:t>
      </w:r>
      <w:r w:rsidRPr="00C77DD9">
        <w:rPr>
          <w:rFonts w:ascii="Times New Roman" w:eastAsia="Times New Roman" w:hAnsi="Times New Roman" w:cs="Times New Roman"/>
          <w:b/>
          <w:sz w:val="26"/>
          <w:szCs w:val="26"/>
          <w:lang w:eastAsia="uk-UA"/>
        </w:rPr>
        <w:t>Відповідальність за порушення вимог законодавства</w:t>
      </w:r>
      <w:r w:rsidRPr="00C77DD9">
        <w:rPr>
          <w:rFonts w:ascii="Times New Roman" w:eastAsia="Times New Roman" w:hAnsi="Times New Roman" w:cs="Times New Roman"/>
          <w:b/>
          <w:sz w:val="26"/>
          <w:szCs w:val="26"/>
          <w:lang w:eastAsia="uk-UA"/>
        </w:rPr>
        <w:br/>
        <w:t>у сфері державної регуляторної політики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Посадові особи місцевого самоврядування, винні у порушенні порядку регуляторної діяльності, встановленого Законом України «Про засади державної регуляторної політики у сфері господарської діяльності», притягуються до дисциплінарної відповідальності відповідно до закону.</w:t>
      </w:r>
    </w:p>
    <w:p w:rsidR="00D00826" w:rsidRDefault="00D00826"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XIII.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Розгляд депутатських запитів</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4.54. Реалізація депутатом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права на депутатський запит</w:t>
      </w:r>
    </w:p>
    <w:p w:rsidR="00C77DD9" w:rsidRPr="00C77DD9" w:rsidRDefault="008F09E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Депутатський запит – це підтримана радою вимога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до посадових осіб ради і її органів, керівників підприємств, установ і організацій незалежно від форми власності, розташованих або зареєстрованих на території </w:t>
      </w:r>
      <w:r w:rsidR="00CB2A16">
        <w:rPr>
          <w:rFonts w:ascii="Times New Roman" w:eastAsia="Times New Roman" w:hAnsi="Times New Roman" w:cs="Times New Roman"/>
          <w:color w:val="000000"/>
          <w:sz w:val="26"/>
          <w:szCs w:val="26"/>
        </w:rPr>
        <w:t>район</w:t>
      </w:r>
      <w:r w:rsidR="008E4E2C">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а також до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його заступників, керівників управлінь, </w:t>
      </w:r>
      <w:r>
        <w:rPr>
          <w:rFonts w:ascii="Times New Roman" w:eastAsia="Times New Roman" w:hAnsi="Times New Roman" w:cs="Times New Roman"/>
          <w:color w:val="000000"/>
          <w:sz w:val="26"/>
          <w:szCs w:val="26"/>
        </w:rPr>
        <w:t>відділів</w:t>
      </w:r>
      <w:r w:rsidR="00C77DD9" w:rsidRPr="00C77DD9">
        <w:rPr>
          <w:rFonts w:ascii="Times New Roman" w:eastAsia="Times New Roman" w:hAnsi="Times New Roman" w:cs="Times New Roman"/>
          <w:color w:val="000000"/>
          <w:sz w:val="26"/>
          <w:szCs w:val="26"/>
        </w:rPr>
        <w:t xml:space="preserve"> з питань, які віднесені до відання ради.</w:t>
      </w:r>
    </w:p>
    <w:p w:rsidR="00C77DD9" w:rsidRPr="00C77DD9" w:rsidRDefault="008F09E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Депутатський запит може бути внесений депутатом або групою депутатів попередньо або на пленарному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письмовій чи усній формі.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Депутатський запит повинен давати чітке розуміння того, за що мають голосувати депутати.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8F09EF">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Запит підлягає включенню до порядку денного пленарного засідання ради у рамках розгляду питання про розгляд депутатських запитів.</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Депутатський запит у разі необхідності може обговорюватися на пленарному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Орган або посадова особа, до яких звернуто депутатський запит, зобов'язані у встановлений радою строк дати офіційну письмову відповідь на запит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ній раді і депутату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Якщо запит з об’єктивних причин не може бути розглянуто у встановлений радою строк, то орган або посадова особа зобов’язані письмово повідомити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ній раді та депутату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має право дати оцінку відповіді на свій депутатський запит. За результатами відповіді на депутатський запит може бути проведене обговорення, якщо на ньому наполягає не менше 1/4 присутніх на засіданні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Посадових осіб, до яких звернуто запит, виконавчий апарат своєчасно інформує про дату та час обговорення відповіді на запит радою. Вони або уповноважені ними особи мають право бути присутні на цьому засіданні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 результатами розгляду відповіді на депутатський запит рада приймає відповідне рішення.</w:t>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u w:val="single"/>
          <w:lang w:eastAsia="uk-UA"/>
        </w:rPr>
      </w:pP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 xml:space="preserve">РОЗДІЛ 5. ЕЛЕКТРОННА ПЕТИЦІЯ, </w:t>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ПОРЯДОК ЇЇ ПОДАННЯ ТА РОЗГЛЯДУ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b/>
          <w:color w:val="000000"/>
          <w:sz w:val="26"/>
          <w:szCs w:val="26"/>
          <w:lang w:eastAsia="uk-UA"/>
        </w:rPr>
        <w:t xml:space="preserve">Стаття 5.1. Порядок </w:t>
      </w:r>
      <w:r w:rsidRPr="00C77DD9">
        <w:rPr>
          <w:rFonts w:ascii="Times New Roman" w:eastAsia="Times New Roman" w:hAnsi="Times New Roman" w:cs="Times New Roman"/>
          <w:b/>
          <w:sz w:val="26"/>
          <w:szCs w:val="26"/>
          <w:lang w:eastAsia="uk-UA"/>
        </w:rPr>
        <w:t>подання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Громадяни можуть звернутися до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з електронними петиціями через офіційний вебсайт.</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та поштову адресу.</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На вебсайті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Відповідальність за зміст електронної петиції несе автор (ініціатор)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Для створення електронної петиції до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її автор (ініціатор) заповнює спеціальну форму на офіційному вебсайті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та розміщує текст електронної петиції.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Електронна петиція оприлюднюється на офіційному вебсайті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протягом двох робочих днів з дня надсилання її автором (ініціатором) після опрацювання електронної петиції виконавчим апаратом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на відповідність вимогам, встановленим чинним законодавством України та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Дата оприлюднення електронної петиції на офіційному вебсайті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є датою початку збору підписів на її підтримку.</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на рада під час збору підписів на підтримку електронної петиції забезпечує:</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безоплатність доступу та користування інформаційно-телекомунікаційною системою, за допомогою якої здійснюється збір підписів;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електронну реєстрацію громадян для підписання петиції;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недопущення автоматичного введення інформації, у тому числі підписання електронної петиції, без участі громадянина;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фіксацію дати і часу оприлюднення електронної петиції та підписання її громадянином.</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6. </w:t>
      </w:r>
      <w:r w:rsidR="00C77DD9" w:rsidRPr="00C77DD9">
        <w:rPr>
          <w:rFonts w:ascii="Times New Roman" w:eastAsia="Times New Roman" w:hAnsi="Times New Roman" w:cs="Times New Roman"/>
          <w:color w:val="000000"/>
          <w:sz w:val="26"/>
          <w:szCs w:val="26"/>
          <w:lang w:eastAsia="uk-UA"/>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7. </w:t>
      </w:r>
      <w:r w:rsidR="00C77DD9" w:rsidRPr="00C77DD9">
        <w:rPr>
          <w:rFonts w:ascii="Times New Roman" w:eastAsia="Times New Roman" w:hAnsi="Times New Roman" w:cs="Times New Roman"/>
          <w:color w:val="000000"/>
          <w:sz w:val="26"/>
          <w:szCs w:val="26"/>
          <w:lang w:eastAsia="uk-UA"/>
        </w:rPr>
        <w:t xml:space="preserve">Електронна петиція, адресована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ській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 розглядається у порядку, встановленому цим розділом, за умови збо</w:t>
      </w:r>
      <w:r w:rsidR="003F368F">
        <w:rPr>
          <w:rFonts w:ascii="Times New Roman" w:eastAsia="Times New Roman" w:hAnsi="Times New Roman" w:cs="Times New Roman"/>
          <w:color w:val="000000"/>
          <w:sz w:val="26"/>
          <w:szCs w:val="26"/>
          <w:lang w:eastAsia="uk-UA"/>
        </w:rPr>
        <w:t>ру на її підтримку не менш як 5</w:t>
      </w:r>
      <w:r w:rsidR="00C77DD9" w:rsidRPr="00C77DD9">
        <w:rPr>
          <w:rFonts w:ascii="Times New Roman" w:eastAsia="Times New Roman" w:hAnsi="Times New Roman" w:cs="Times New Roman"/>
          <w:color w:val="000000"/>
          <w:sz w:val="26"/>
          <w:szCs w:val="26"/>
          <w:lang w:eastAsia="uk-UA"/>
        </w:rPr>
        <w:t xml:space="preserve">00 підписів громадян протягом не більше </w:t>
      </w:r>
      <w:r w:rsidR="003F368F">
        <w:rPr>
          <w:rFonts w:ascii="Times New Roman" w:eastAsia="Times New Roman" w:hAnsi="Times New Roman" w:cs="Times New Roman"/>
          <w:color w:val="000000"/>
          <w:sz w:val="26"/>
          <w:szCs w:val="26"/>
          <w:lang w:eastAsia="uk-UA"/>
        </w:rPr>
        <w:t>60</w:t>
      </w:r>
      <w:r w:rsidR="00C77DD9" w:rsidRPr="00C77DD9">
        <w:rPr>
          <w:rFonts w:ascii="Times New Roman" w:eastAsia="Times New Roman" w:hAnsi="Times New Roman" w:cs="Times New Roman"/>
          <w:color w:val="000000"/>
          <w:sz w:val="26"/>
          <w:szCs w:val="26"/>
          <w:lang w:eastAsia="uk-UA"/>
        </w:rPr>
        <w:t xml:space="preserve"> календарних днів з дня оприлюднення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8. </w:t>
      </w:r>
      <w:r w:rsidR="00C77DD9" w:rsidRPr="00C77DD9">
        <w:rPr>
          <w:rFonts w:ascii="Times New Roman" w:eastAsia="Times New Roman" w:hAnsi="Times New Roman" w:cs="Times New Roman"/>
          <w:color w:val="000000"/>
          <w:sz w:val="26"/>
          <w:szCs w:val="26"/>
          <w:lang w:eastAsia="uk-UA"/>
        </w:rPr>
        <w:t xml:space="preserve">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не пізніш як через </w:t>
      </w:r>
      <w:r>
        <w:rPr>
          <w:rFonts w:ascii="Times New Roman" w:eastAsia="Times New Roman" w:hAnsi="Times New Roman" w:cs="Times New Roman"/>
          <w:color w:val="000000"/>
          <w:sz w:val="26"/>
          <w:szCs w:val="26"/>
          <w:lang w:eastAsia="uk-UA"/>
        </w:rPr>
        <w:t>три</w:t>
      </w:r>
      <w:r w:rsidR="00C77DD9" w:rsidRPr="00C77DD9">
        <w:rPr>
          <w:rFonts w:ascii="Times New Roman" w:eastAsia="Times New Roman" w:hAnsi="Times New Roman" w:cs="Times New Roman"/>
          <w:color w:val="000000"/>
          <w:sz w:val="26"/>
          <w:szCs w:val="26"/>
          <w:lang w:eastAsia="uk-UA"/>
        </w:rPr>
        <w:t xml:space="preserve">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770311" w:rsidRDefault="00770311" w:rsidP="00C77DD9">
      <w:pPr>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5.2. Порядок </w:t>
      </w:r>
      <w:r w:rsidRPr="00C77DD9">
        <w:rPr>
          <w:rFonts w:ascii="Times New Roman" w:eastAsia="Times New Roman" w:hAnsi="Times New Roman" w:cs="Times New Roman"/>
          <w:b/>
          <w:sz w:val="26"/>
          <w:szCs w:val="26"/>
          <w:lang w:eastAsia="uk-UA"/>
        </w:rPr>
        <w:t>розгляду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Якщо електронна петиція містить клопотання про її розгляд на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r w:rsidR="00CC7E2A">
        <w:rPr>
          <w:rFonts w:ascii="Times New Roman" w:eastAsia="Times New Roman" w:hAnsi="Times New Roman" w:cs="Times New Roman"/>
          <w:color w:val="000000"/>
          <w:sz w:val="26"/>
          <w:szCs w:val="26"/>
          <w:lang w:eastAsia="uk-UA"/>
        </w:rPr>
        <w:t xml:space="preserve"> та її розгляд належить до повноважень районної ради</w:t>
      </w:r>
      <w:r w:rsidRPr="00C77DD9">
        <w:rPr>
          <w:rFonts w:ascii="Times New Roman" w:eastAsia="Times New Roman" w:hAnsi="Times New Roman" w:cs="Times New Roman"/>
          <w:color w:val="000000"/>
          <w:sz w:val="26"/>
          <w:szCs w:val="26"/>
          <w:lang w:eastAsia="uk-UA"/>
        </w:rPr>
        <w:t xml:space="preserve">, у такому разі строк розгляду </w:t>
      </w:r>
      <w:r w:rsidRPr="00C77DD9">
        <w:rPr>
          <w:rFonts w:ascii="Times New Roman" w:eastAsia="Times New Roman" w:hAnsi="Times New Roman" w:cs="Times New Roman"/>
          <w:color w:val="000000"/>
          <w:sz w:val="26"/>
          <w:szCs w:val="26"/>
          <w:lang w:eastAsia="uk-UA"/>
        </w:rPr>
        <w:lastRenderedPageBreak/>
        <w:t xml:space="preserve">електронної петиції продовжується на строк, необхідний для скликання та проведення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Про підтримку або непідтримку електронної петиції адресованої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ній раді, за результатами розгляду в установленому порядку публічно оголошується на офіційному вебсайті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головою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r>
        <w:rPr>
          <w:rFonts w:ascii="Times New Roman" w:eastAsia="Times New Roman" w:hAnsi="Times New Roman" w:cs="Times New Roman"/>
          <w:color w:val="000000"/>
          <w:sz w:val="26"/>
          <w:szCs w:val="26"/>
          <w:lang w:eastAsia="uk-UA"/>
        </w:rPr>
        <w:t xml:space="preserve"> або його заступником</w:t>
      </w:r>
      <w:r w:rsidR="00C77DD9" w:rsidRPr="00C77DD9">
        <w:rPr>
          <w:rFonts w:ascii="Times New Roman" w:eastAsia="Times New Roman" w:hAnsi="Times New Roman" w:cs="Times New Roman"/>
          <w:color w:val="000000"/>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CC7E2A">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У відповіді на електронну петицію повідомляється про результати розгляду порушених у ній питань із відповідним обґрунтуванням.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Відповідь на електронну петицію не пізніше наступного робочого дня після закінчення її розгляду оприлюднюється на офіційному вебсайті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а також надсилається у письмовому вигляді автору (ініціатору) електронної петиції на його поштову адресу та електрону пошту та відповідному громадському об’єднанню, яке здійснювало збір підписів на підтримку відповідної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У разі визнання за доцільне, викладені в електронній петиції пропозиції можуть реалізовуватися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шляхом прийняття з питань, віднесених до компетенції ради, відповідного рішення.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Депутатами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постійними комісіями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та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державної адміністрації за результатами розгляду електронної петиції можуть розроблятися та вноситися в установленому порядку на розгляд </w:t>
      </w:r>
      <w:r w:rsidR="00CC7E2A">
        <w:rPr>
          <w:rFonts w:ascii="Times New Roman" w:eastAsia="Times New Roman" w:hAnsi="Times New Roman" w:cs="Times New Roman"/>
          <w:color w:val="000000"/>
          <w:sz w:val="26"/>
          <w:szCs w:val="26"/>
          <w:lang w:eastAsia="uk-UA"/>
        </w:rPr>
        <w:t>Дуб</w:t>
      </w:r>
      <w:r w:rsidRPr="00C77DD9">
        <w:rPr>
          <w:rFonts w:ascii="Times New Roman" w:eastAsia="Times New Roman" w:hAnsi="Times New Roman" w:cs="Times New Roman"/>
          <w:color w:val="000000"/>
          <w:sz w:val="26"/>
          <w:szCs w:val="26"/>
          <w:lang w:eastAsia="uk-UA"/>
        </w:rPr>
        <w:t xml:space="preserve">енської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проєкти рішень, спрямовані на вирішення порушених у петиції питань.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Інформація про кількість підписів, одержаних на підтримку електронної петиції, та строки їх збору зберігається 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ній раді не менше трьох років з дня оприлюднення петиції на офіційному 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а також в письмовому вигляді в архіві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5.3. </w:t>
      </w:r>
      <w:r w:rsidRPr="00C77DD9">
        <w:rPr>
          <w:rFonts w:ascii="Times New Roman" w:eastAsia="Times New Roman" w:hAnsi="Times New Roman" w:cs="Times New Roman"/>
          <w:b/>
          <w:sz w:val="26"/>
          <w:szCs w:val="26"/>
          <w:lang w:eastAsia="uk-UA"/>
        </w:rPr>
        <w:t xml:space="preserve">Розгляд електронної петиції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ною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w:t>
      </w:r>
      <w:r w:rsidR="00CC7E2A">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У разі отримання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ною радою електронної петиції відповідно до Закону України «Про звернення громадян» та положень цього Регламенту, голова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а у випадку його відсутності заступник голови</w:t>
      </w:r>
      <w:r w:rsidR="00CC7E2A">
        <w:rPr>
          <w:rFonts w:ascii="Times New Roman" w:eastAsia="Times New Roman" w:hAnsi="Times New Roman" w:cs="Times New Roman"/>
          <w:color w:val="000000"/>
          <w:sz w:val="26"/>
          <w:szCs w:val="26"/>
          <w:lang w:eastAsia="uk-UA"/>
        </w:rPr>
        <w:t xml:space="preserve"> ради</w:t>
      </w:r>
      <w:r w:rsidRPr="00C77DD9">
        <w:rPr>
          <w:rFonts w:ascii="Times New Roman" w:eastAsia="Times New Roman" w:hAnsi="Times New Roman" w:cs="Times New Roman"/>
          <w:color w:val="000000"/>
          <w:sz w:val="26"/>
          <w:szCs w:val="26"/>
          <w:lang w:eastAsia="uk-UA"/>
        </w:rPr>
        <w:t xml:space="preserve"> не пізніше ніж через три робочі дні після отримання електронної петиції направляє її на розгляд постійної комісії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яка відповідно до предмета відання визначається головною з підготовки і попереднього розгляду електронної петиції.</w:t>
      </w:r>
    </w:p>
    <w:p w:rsidR="00C77DD9" w:rsidRPr="00C77DD9" w:rsidRDefault="003C0063"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Головна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не пізніше ніж через п’ять робочих днів після отримання електронної петиції розглядає електронну петицію на своєму засіданні. На засідання головної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запрошується автор (ініціатор) електронної петиції, а в разі необхідності - представники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державної адміністрації, її структурних підрозділів, інших державних органів, об’єднань громадян, а також експерти, фахівці та інші особи.</w:t>
      </w:r>
    </w:p>
    <w:p w:rsidR="00C77DD9" w:rsidRPr="00C77DD9" w:rsidRDefault="003C0063"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Головна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за результатами розгляду питань, що порушуються в електронній петиції приймає рекомендації, а також у разі необхідності (у випадку якщо електронна петиція містить клопотання про її розгляд на сесії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доручає виконавчому апарату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підготувати відповідний проєкт рішення, який виноситься на розгляд сесії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в порядку визначеному цим Регламентом.</w:t>
      </w:r>
    </w:p>
    <w:p w:rsidR="00152A74" w:rsidRDefault="00152A74"/>
    <w:sectPr w:rsidR="00152A74" w:rsidSect="00C77DD9">
      <w:headerReference w:type="even" r:id="rId10"/>
      <w:headerReference w:type="default" r:id="rId11"/>
      <w:pgSz w:w="11907" w:h="16840" w:code="9"/>
      <w:pgMar w:top="851" w:right="567" w:bottom="851" w:left="1134" w:header="510"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8FB" w:rsidRDefault="009048FB">
      <w:pPr>
        <w:spacing w:after="0" w:line="240" w:lineRule="auto"/>
      </w:pPr>
      <w:r>
        <w:separator/>
      </w:r>
    </w:p>
  </w:endnote>
  <w:endnote w:type="continuationSeparator" w:id="1">
    <w:p w:rsidR="009048FB" w:rsidRDefault="00904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 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8FB" w:rsidRDefault="009048FB">
      <w:pPr>
        <w:spacing w:after="0" w:line="240" w:lineRule="auto"/>
      </w:pPr>
      <w:r>
        <w:separator/>
      </w:r>
    </w:p>
  </w:footnote>
  <w:footnote w:type="continuationSeparator" w:id="1">
    <w:p w:rsidR="009048FB" w:rsidRDefault="00904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1E" w:rsidRPr="00272C43" w:rsidRDefault="00376D1E" w:rsidP="00C77DD9">
    <w:pPr>
      <w:pStyle w:val="a6"/>
      <w:framePr w:wrap="around" w:vAnchor="text" w:hAnchor="margin" w:xAlign="center" w:y="1"/>
      <w:rPr>
        <w:rStyle w:val="a5"/>
        <w:sz w:val="19"/>
        <w:szCs w:val="19"/>
      </w:rPr>
    </w:pPr>
    <w:r w:rsidRPr="00272C43">
      <w:rPr>
        <w:rStyle w:val="a5"/>
        <w:sz w:val="19"/>
        <w:szCs w:val="19"/>
      </w:rPr>
      <w:fldChar w:fldCharType="begin"/>
    </w:r>
    <w:r w:rsidRPr="00272C43">
      <w:rPr>
        <w:rStyle w:val="a5"/>
        <w:sz w:val="19"/>
        <w:szCs w:val="19"/>
      </w:rPr>
      <w:instrText xml:space="preserve">PAGE  </w:instrText>
    </w:r>
    <w:r w:rsidRPr="00272C43">
      <w:rPr>
        <w:rStyle w:val="a5"/>
        <w:sz w:val="19"/>
        <w:szCs w:val="19"/>
      </w:rPr>
      <w:fldChar w:fldCharType="end"/>
    </w:r>
  </w:p>
  <w:p w:rsidR="00376D1E" w:rsidRPr="00272C43" w:rsidRDefault="00376D1E">
    <w:pPr>
      <w:pStyle w:val="a6"/>
      <w:ind w:right="360"/>
      <w:rPr>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1E" w:rsidRPr="00AF036A" w:rsidRDefault="00376D1E" w:rsidP="00C77DD9">
    <w:pPr>
      <w:pStyle w:val="a6"/>
      <w:framePr w:wrap="around" w:vAnchor="text" w:hAnchor="margin" w:xAlign="center" w:y="1"/>
      <w:rPr>
        <w:rStyle w:val="a5"/>
        <w:szCs w:val="19"/>
      </w:rPr>
    </w:pPr>
    <w:r w:rsidRPr="00AF036A">
      <w:rPr>
        <w:rStyle w:val="a5"/>
        <w:szCs w:val="19"/>
      </w:rPr>
      <w:fldChar w:fldCharType="begin"/>
    </w:r>
    <w:r w:rsidRPr="00AF036A">
      <w:rPr>
        <w:rStyle w:val="a5"/>
        <w:szCs w:val="19"/>
      </w:rPr>
      <w:instrText xml:space="preserve">PAGE  </w:instrText>
    </w:r>
    <w:r w:rsidRPr="00AF036A">
      <w:rPr>
        <w:rStyle w:val="a5"/>
        <w:szCs w:val="19"/>
      </w:rPr>
      <w:fldChar w:fldCharType="separate"/>
    </w:r>
    <w:r w:rsidR="00023F6E">
      <w:rPr>
        <w:rStyle w:val="a5"/>
        <w:noProof/>
        <w:szCs w:val="19"/>
      </w:rPr>
      <w:t>8</w:t>
    </w:r>
    <w:r w:rsidRPr="00AF036A">
      <w:rPr>
        <w:rStyle w:val="a5"/>
        <w:szCs w:val="19"/>
      </w:rPr>
      <w:fldChar w:fldCharType="end"/>
    </w:r>
  </w:p>
  <w:p w:rsidR="00376D1E" w:rsidRPr="00272C43" w:rsidRDefault="00376D1E">
    <w:pPr>
      <w:pStyle w:val="a6"/>
      <w:ind w:right="360"/>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153"/>
    <w:multiLevelType w:val="hybridMultilevel"/>
    <w:tmpl w:val="9A566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C60FA2"/>
    <w:multiLevelType w:val="hybridMultilevel"/>
    <w:tmpl w:val="762C16DA"/>
    <w:lvl w:ilvl="0" w:tplc="9B44ED8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18035BA1"/>
    <w:multiLevelType w:val="hybridMultilevel"/>
    <w:tmpl w:val="E52077D6"/>
    <w:lvl w:ilvl="0" w:tplc="1E2254E2">
      <w:start w:val="1"/>
      <w:numFmt w:val="decimal"/>
      <w:lvlText w:val="%1."/>
      <w:lvlJc w:val="left"/>
      <w:pPr>
        <w:ind w:left="3192" w:hanging="360"/>
      </w:pPr>
      <w:rPr>
        <w:rFonts w:hint="default"/>
      </w:rPr>
    </w:lvl>
    <w:lvl w:ilvl="1" w:tplc="04220019" w:tentative="1">
      <w:start w:val="1"/>
      <w:numFmt w:val="lowerLetter"/>
      <w:lvlText w:val="%2."/>
      <w:lvlJc w:val="left"/>
      <w:pPr>
        <w:ind w:left="3912" w:hanging="360"/>
      </w:pPr>
    </w:lvl>
    <w:lvl w:ilvl="2" w:tplc="0422001B" w:tentative="1">
      <w:start w:val="1"/>
      <w:numFmt w:val="lowerRoman"/>
      <w:lvlText w:val="%3."/>
      <w:lvlJc w:val="right"/>
      <w:pPr>
        <w:ind w:left="4632" w:hanging="180"/>
      </w:pPr>
    </w:lvl>
    <w:lvl w:ilvl="3" w:tplc="0422000F" w:tentative="1">
      <w:start w:val="1"/>
      <w:numFmt w:val="decimal"/>
      <w:lvlText w:val="%4."/>
      <w:lvlJc w:val="left"/>
      <w:pPr>
        <w:ind w:left="5352" w:hanging="360"/>
      </w:pPr>
    </w:lvl>
    <w:lvl w:ilvl="4" w:tplc="04220019" w:tentative="1">
      <w:start w:val="1"/>
      <w:numFmt w:val="lowerLetter"/>
      <w:lvlText w:val="%5."/>
      <w:lvlJc w:val="left"/>
      <w:pPr>
        <w:ind w:left="6072" w:hanging="360"/>
      </w:pPr>
    </w:lvl>
    <w:lvl w:ilvl="5" w:tplc="0422001B" w:tentative="1">
      <w:start w:val="1"/>
      <w:numFmt w:val="lowerRoman"/>
      <w:lvlText w:val="%6."/>
      <w:lvlJc w:val="right"/>
      <w:pPr>
        <w:ind w:left="6792" w:hanging="180"/>
      </w:pPr>
    </w:lvl>
    <w:lvl w:ilvl="6" w:tplc="0422000F" w:tentative="1">
      <w:start w:val="1"/>
      <w:numFmt w:val="decimal"/>
      <w:lvlText w:val="%7."/>
      <w:lvlJc w:val="left"/>
      <w:pPr>
        <w:ind w:left="7512" w:hanging="360"/>
      </w:pPr>
    </w:lvl>
    <w:lvl w:ilvl="7" w:tplc="04220019" w:tentative="1">
      <w:start w:val="1"/>
      <w:numFmt w:val="lowerLetter"/>
      <w:lvlText w:val="%8."/>
      <w:lvlJc w:val="left"/>
      <w:pPr>
        <w:ind w:left="8232" w:hanging="360"/>
      </w:pPr>
    </w:lvl>
    <w:lvl w:ilvl="8" w:tplc="0422001B" w:tentative="1">
      <w:start w:val="1"/>
      <w:numFmt w:val="lowerRoman"/>
      <w:lvlText w:val="%9."/>
      <w:lvlJc w:val="right"/>
      <w:pPr>
        <w:ind w:left="8952" w:hanging="180"/>
      </w:pPr>
    </w:lvl>
  </w:abstractNum>
  <w:abstractNum w:abstractNumId="3">
    <w:nsid w:val="546E58D0"/>
    <w:multiLevelType w:val="hybridMultilevel"/>
    <w:tmpl w:val="415488EA"/>
    <w:lvl w:ilvl="0" w:tplc="C1FA4854">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3A37FA8"/>
    <w:multiLevelType w:val="hybridMultilevel"/>
    <w:tmpl w:val="1AA4836C"/>
    <w:lvl w:ilvl="0" w:tplc="5EAEB2C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footnotePr>
    <w:footnote w:id="0"/>
    <w:footnote w:id="1"/>
  </w:footnotePr>
  <w:endnotePr>
    <w:endnote w:id="0"/>
    <w:endnote w:id="1"/>
  </w:endnotePr>
  <w:compat/>
  <w:rsids>
    <w:rsidRoot w:val="00D54E32"/>
    <w:rsid w:val="0000178A"/>
    <w:rsid w:val="00006603"/>
    <w:rsid w:val="00023F6E"/>
    <w:rsid w:val="000247C4"/>
    <w:rsid w:val="00024D49"/>
    <w:rsid w:val="00026809"/>
    <w:rsid w:val="00027805"/>
    <w:rsid w:val="000348A8"/>
    <w:rsid w:val="00034C99"/>
    <w:rsid w:val="00047622"/>
    <w:rsid w:val="000555B3"/>
    <w:rsid w:val="00055AAF"/>
    <w:rsid w:val="00061F87"/>
    <w:rsid w:val="00092B68"/>
    <w:rsid w:val="000D54CD"/>
    <w:rsid w:val="000D5FBB"/>
    <w:rsid w:val="00104CAC"/>
    <w:rsid w:val="001113AC"/>
    <w:rsid w:val="001213F8"/>
    <w:rsid w:val="001302BA"/>
    <w:rsid w:val="0013247D"/>
    <w:rsid w:val="001449D2"/>
    <w:rsid w:val="00152A74"/>
    <w:rsid w:val="00162742"/>
    <w:rsid w:val="00186D07"/>
    <w:rsid w:val="001874F2"/>
    <w:rsid w:val="00191FD6"/>
    <w:rsid w:val="001A0D0D"/>
    <w:rsid w:val="001A4F4F"/>
    <w:rsid w:val="001B0A86"/>
    <w:rsid w:val="001B2B5A"/>
    <w:rsid w:val="001F75FD"/>
    <w:rsid w:val="002116D8"/>
    <w:rsid w:val="00212A64"/>
    <w:rsid w:val="00213282"/>
    <w:rsid w:val="00224735"/>
    <w:rsid w:val="00244242"/>
    <w:rsid w:val="002452E7"/>
    <w:rsid w:val="0028082A"/>
    <w:rsid w:val="002B1474"/>
    <w:rsid w:val="002B7813"/>
    <w:rsid w:val="002B7B38"/>
    <w:rsid w:val="002C6DCF"/>
    <w:rsid w:val="002D3189"/>
    <w:rsid w:val="002D6B6C"/>
    <w:rsid w:val="002E1FAB"/>
    <w:rsid w:val="002F5EAA"/>
    <w:rsid w:val="00303754"/>
    <w:rsid w:val="00310388"/>
    <w:rsid w:val="00313C46"/>
    <w:rsid w:val="00334889"/>
    <w:rsid w:val="00343FAB"/>
    <w:rsid w:val="00361BAA"/>
    <w:rsid w:val="00366FCE"/>
    <w:rsid w:val="00376D1E"/>
    <w:rsid w:val="00380B95"/>
    <w:rsid w:val="0038276D"/>
    <w:rsid w:val="003B3F50"/>
    <w:rsid w:val="003C0063"/>
    <w:rsid w:val="003D7951"/>
    <w:rsid w:val="003F368F"/>
    <w:rsid w:val="00400B72"/>
    <w:rsid w:val="004010F7"/>
    <w:rsid w:val="0040251B"/>
    <w:rsid w:val="00405784"/>
    <w:rsid w:val="004117C6"/>
    <w:rsid w:val="00414153"/>
    <w:rsid w:val="004243A1"/>
    <w:rsid w:val="0043017B"/>
    <w:rsid w:val="004459E8"/>
    <w:rsid w:val="00450508"/>
    <w:rsid w:val="00454DE5"/>
    <w:rsid w:val="0047634D"/>
    <w:rsid w:val="00477EF7"/>
    <w:rsid w:val="00481D79"/>
    <w:rsid w:val="004C090C"/>
    <w:rsid w:val="004D2C3A"/>
    <w:rsid w:val="004D550F"/>
    <w:rsid w:val="004E3B77"/>
    <w:rsid w:val="00500064"/>
    <w:rsid w:val="00510783"/>
    <w:rsid w:val="0054571D"/>
    <w:rsid w:val="005568A7"/>
    <w:rsid w:val="005A277F"/>
    <w:rsid w:val="005E3D99"/>
    <w:rsid w:val="005E440F"/>
    <w:rsid w:val="005F1971"/>
    <w:rsid w:val="005F4B2E"/>
    <w:rsid w:val="006159F4"/>
    <w:rsid w:val="00624377"/>
    <w:rsid w:val="00626EC1"/>
    <w:rsid w:val="0069029D"/>
    <w:rsid w:val="006A511C"/>
    <w:rsid w:val="006A6480"/>
    <w:rsid w:val="006E2FC5"/>
    <w:rsid w:val="006E55CB"/>
    <w:rsid w:val="00731573"/>
    <w:rsid w:val="007356A7"/>
    <w:rsid w:val="00753623"/>
    <w:rsid w:val="00763FAB"/>
    <w:rsid w:val="00770311"/>
    <w:rsid w:val="007715FC"/>
    <w:rsid w:val="007A61CD"/>
    <w:rsid w:val="007B762A"/>
    <w:rsid w:val="007E07FC"/>
    <w:rsid w:val="007E0A97"/>
    <w:rsid w:val="00823360"/>
    <w:rsid w:val="00826116"/>
    <w:rsid w:val="0083038F"/>
    <w:rsid w:val="00843BD0"/>
    <w:rsid w:val="008456B1"/>
    <w:rsid w:val="0086022A"/>
    <w:rsid w:val="00861730"/>
    <w:rsid w:val="00866673"/>
    <w:rsid w:val="008977B0"/>
    <w:rsid w:val="008A3D5F"/>
    <w:rsid w:val="008B203A"/>
    <w:rsid w:val="008C06D3"/>
    <w:rsid w:val="008E2A69"/>
    <w:rsid w:val="008E3345"/>
    <w:rsid w:val="008E4E2C"/>
    <w:rsid w:val="008F09EF"/>
    <w:rsid w:val="008F6F51"/>
    <w:rsid w:val="009048FB"/>
    <w:rsid w:val="00937F5D"/>
    <w:rsid w:val="00943A2A"/>
    <w:rsid w:val="00944E18"/>
    <w:rsid w:val="009657E2"/>
    <w:rsid w:val="00967993"/>
    <w:rsid w:val="0097128B"/>
    <w:rsid w:val="009A7D2D"/>
    <w:rsid w:val="009B5578"/>
    <w:rsid w:val="00A20F97"/>
    <w:rsid w:val="00A36FCA"/>
    <w:rsid w:val="00A41D6B"/>
    <w:rsid w:val="00A44A7A"/>
    <w:rsid w:val="00A46EC9"/>
    <w:rsid w:val="00A6341B"/>
    <w:rsid w:val="00A654C5"/>
    <w:rsid w:val="00AA37EB"/>
    <w:rsid w:val="00AB4FD9"/>
    <w:rsid w:val="00AD5431"/>
    <w:rsid w:val="00AE185A"/>
    <w:rsid w:val="00AE3E21"/>
    <w:rsid w:val="00AF0D24"/>
    <w:rsid w:val="00AF766E"/>
    <w:rsid w:val="00B025E5"/>
    <w:rsid w:val="00B06CCF"/>
    <w:rsid w:val="00B17E57"/>
    <w:rsid w:val="00B23DC9"/>
    <w:rsid w:val="00B32698"/>
    <w:rsid w:val="00B51BE8"/>
    <w:rsid w:val="00B56D37"/>
    <w:rsid w:val="00B736D0"/>
    <w:rsid w:val="00B7383A"/>
    <w:rsid w:val="00BA3F2A"/>
    <w:rsid w:val="00BB0881"/>
    <w:rsid w:val="00C14273"/>
    <w:rsid w:val="00C16391"/>
    <w:rsid w:val="00C3242C"/>
    <w:rsid w:val="00C361AA"/>
    <w:rsid w:val="00C45165"/>
    <w:rsid w:val="00C4761F"/>
    <w:rsid w:val="00C515D8"/>
    <w:rsid w:val="00C75F89"/>
    <w:rsid w:val="00C77157"/>
    <w:rsid w:val="00C77DD9"/>
    <w:rsid w:val="00C80FF9"/>
    <w:rsid w:val="00CB2A16"/>
    <w:rsid w:val="00CC7E2A"/>
    <w:rsid w:val="00CD6191"/>
    <w:rsid w:val="00D00826"/>
    <w:rsid w:val="00D126CD"/>
    <w:rsid w:val="00D12751"/>
    <w:rsid w:val="00D13165"/>
    <w:rsid w:val="00D23396"/>
    <w:rsid w:val="00D3196D"/>
    <w:rsid w:val="00D36332"/>
    <w:rsid w:val="00D5399B"/>
    <w:rsid w:val="00D54E32"/>
    <w:rsid w:val="00DA0CAF"/>
    <w:rsid w:val="00DB4FA3"/>
    <w:rsid w:val="00DC3A71"/>
    <w:rsid w:val="00DD28AC"/>
    <w:rsid w:val="00DF056D"/>
    <w:rsid w:val="00E14BD5"/>
    <w:rsid w:val="00E15C5C"/>
    <w:rsid w:val="00E21622"/>
    <w:rsid w:val="00E33303"/>
    <w:rsid w:val="00E34722"/>
    <w:rsid w:val="00E42416"/>
    <w:rsid w:val="00E4417A"/>
    <w:rsid w:val="00E45826"/>
    <w:rsid w:val="00E82C5F"/>
    <w:rsid w:val="00EA0A88"/>
    <w:rsid w:val="00F45F99"/>
    <w:rsid w:val="00F545D5"/>
    <w:rsid w:val="00F61E80"/>
    <w:rsid w:val="00F66E2D"/>
    <w:rsid w:val="00F82F07"/>
    <w:rsid w:val="00F944EF"/>
    <w:rsid w:val="00FA4721"/>
    <w:rsid w:val="00FC4CD6"/>
    <w:rsid w:val="00FD2E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3A"/>
  </w:style>
  <w:style w:type="paragraph" w:styleId="1">
    <w:name w:val="heading 1"/>
    <w:basedOn w:val="a"/>
    <w:next w:val="a"/>
    <w:link w:val="10"/>
    <w:qFormat/>
    <w:rsid w:val="00C77DD9"/>
    <w:pPr>
      <w:keepNext/>
      <w:spacing w:after="0" w:line="240" w:lineRule="auto"/>
      <w:outlineLvl w:val="0"/>
    </w:pPr>
    <w:rPr>
      <w:rFonts w:ascii="Arial" w:eastAsia="Times New Roman" w:hAnsi="Arial" w:cs="Times New Roman"/>
      <w:sz w:val="28"/>
      <w:szCs w:val="20"/>
      <w:lang w:eastAsia="uk-UA"/>
    </w:rPr>
  </w:style>
  <w:style w:type="paragraph" w:styleId="2">
    <w:name w:val="heading 2"/>
    <w:basedOn w:val="a"/>
    <w:next w:val="a"/>
    <w:link w:val="20"/>
    <w:qFormat/>
    <w:rsid w:val="00C77DD9"/>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DD9"/>
    <w:rPr>
      <w:rFonts w:ascii="Arial" w:eastAsia="Times New Roman" w:hAnsi="Arial" w:cs="Times New Roman"/>
      <w:sz w:val="28"/>
      <w:szCs w:val="20"/>
      <w:lang w:eastAsia="uk-UA"/>
    </w:rPr>
  </w:style>
  <w:style w:type="character" w:customStyle="1" w:styleId="20">
    <w:name w:val="Заголовок 2 Знак"/>
    <w:basedOn w:val="a0"/>
    <w:link w:val="2"/>
    <w:rsid w:val="00C77DD9"/>
    <w:rPr>
      <w:rFonts w:ascii="Arial" w:eastAsia="Times New Roman" w:hAnsi="Arial" w:cs="Arial"/>
      <w:b/>
      <w:bCs/>
      <w:i/>
      <w:iCs/>
      <w:sz w:val="28"/>
      <w:szCs w:val="28"/>
      <w:lang w:val="ru-RU" w:eastAsia="uk-UA"/>
    </w:rPr>
  </w:style>
  <w:style w:type="numbering" w:customStyle="1" w:styleId="11">
    <w:name w:val="Немає списку1"/>
    <w:next w:val="a2"/>
    <w:semiHidden/>
    <w:unhideWhenUsed/>
    <w:rsid w:val="00C77DD9"/>
  </w:style>
  <w:style w:type="paragraph" w:styleId="a3">
    <w:name w:val="footer"/>
    <w:basedOn w:val="a"/>
    <w:link w:val="a4"/>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4">
    <w:name w:val="Нижний колонтитул Знак"/>
    <w:basedOn w:val="a0"/>
    <w:link w:val="a3"/>
    <w:rsid w:val="00C77DD9"/>
    <w:rPr>
      <w:rFonts w:ascii="Times New Roman" w:eastAsia="Times New Roman" w:hAnsi="Times New Roman" w:cs="Times New Roman"/>
      <w:sz w:val="20"/>
      <w:szCs w:val="20"/>
      <w:lang w:val="ru-RU" w:eastAsia="uk-UA"/>
    </w:rPr>
  </w:style>
  <w:style w:type="character" w:styleId="a5">
    <w:name w:val="page number"/>
    <w:basedOn w:val="a0"/>
    <w:rsid w:val="00C77DD9"/>
  </w:style>
  <w:style w:type="paragraph" w:styleId="a6">
    <w:name w:val="header"/>
    <w:basedOn w:val="a"/>
    <w:link w:val="a7"/>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7">
    <w:name w:val="Верхний колонтитул Знак"/>
    <w:basedOn w:val="a0"/>
    <w:link w:val="a6"/>
    <w:rsid w:val="00C77DD9"/>
    <w:rPr>
      <w:rFonts w:ascii="Times New Roman" w:eastAsia="Times New Roman" w:hAnsi="Times New Roman" w:cs="Times New Roman"/>
      <w:sz w:val="20"/>
      <w:szCs w:val="20"/>
      <w:lang w:val="ru-RU" w:eastAsia="uk-UA"/>
    </w:rPr>
  </w:style>
  <w:style w:type="paragraph" w:styleId="a8">
    <w:name w:val="Plain Text"/>
    <w:basedOn w:val="a"/>
    <w:link w:val="a9"/>
    <w:rsid w:val="00C77DD9"/>
    <w:pPr>
      <w:spacing w:after="0" w:line="240" w:lineRule="auto"/>
    </w:pPr>
    <w:rPr>
      <w:rFonts w:ascii="Courier New" w:eastAsia="Times New Roman" w:hAnsi="Courier New" w:cs="Times New Roman"/>
      <w:sz w:val="20"/>
      <w:szCs w:val="20"/>
      <w:lang w:val="ru-RU"/>
    </w:rPr>
  </w:style>
  <w:style w:type="character" w:customStyle="1" w:styleId="a9">
    <w:name w:val="Текст Знак"/>
    <w:basedOn w:val="a0"/>
    <w:link w:val="a8"/>
    <w:rsid w:val="00C77DD9"/>
    <w:rPr>
      <w:rFonts w:ascii="Courier New" w:eastAsia="Times New Roman" w:hAnsi="Courier New" w:cs="Times New Roman"/>
      <w:sz w:val="20"/>
      <w:szCs w:val="20"/>
      <w:lang w:val="ru-RU"/>
    </w:rPr>
  </w:style>
  <w:style w:type="paragraph" w:styleId="aa">
    <w:name w:val="Body Text"/>
    <w:basedOn w:val="a"/>
    <w:link w:val="ab"/>
    <w:rsid w:val="00C77DD9"/>
    <w:pPr>
      <w:spacing w:after="0" w:line="240" w:lineRule="auto"/>
      <w:jc w:val="both"/>
    </w:pPr>
    <w:rPr>
      <w:rFonts w:ascii="Arial" w:eastAsia="Times New Roman" w:hAnsi="Arial" w:cs="Times New Roman"/>
      <w:sz w:val="28"/>
      <w:szCs w:val="20"/>
      <w:lang w:eastAsia="uk-UA"/>
    </w:rPr>
  </w:style>
  <w:style w:type="character" w:customStyle="1" w:styleId="ab">
    <w:name w:val="Основной текст Знак"/>
    <w:basedOn w:val="a0"/>
    <w:link w:val="aa"/>
    <w:rsid w:val="00C77DD9"/>
    <w:rPr>
      <w:rFonts w:ascii="Arial" w:eastAsia="Times New Roman" w:hAnsi="Arial" w:cs="Times New Roman"/>
      <w:sz w:val="28"/>
      <w:szCs w:val="20"/>
      <w:lang w:eastAsia="uk-UA"/>
    </w:rPr>
  </w:style>
  <w:style w:type="paragraph" w:styleId="ac">
    <w:name w:val="Balloon Text"/>
    <w:basedOn w:val="a"/>
    <w:link w:val="ad"/>
    <w:semiHidden/>
    <w:rsid w:val="00C77DD9"/>
    <w:pPr>
      <w:spacing w:after="0" w:line="240" w:lineRule="auto"/>
    </w:pPr>
    <w:rPr>
      <w:rFonts w:ascii="Tahoma" w:eastAsia="Times New Roman" w:hAnsi="Tahoma" w:cs="Tahoma"/>
      <w:sz w:val="16"/>
      <w:szCs w:val="16"/>
      <w:lang w:val="ru-RU" w:eastAsia="uk-UA"/>
    </w:rPr>
  </w:style>
  <w:style w:type="character" w:customStyle="1" w:styleId="ad">
    <w:name w:val="Текст выноски Знак"/>
    <w:basedOn w:val="a0"/>
    <w:link w:val="ac"/>
    <w:semiHidden/>
    <w:rsid w:val="00C77DD9"/>
    <w:rPr>
      <w:rFonts w:ascii="Tahoma" w:eastAsia="Times New Roman" w:hAnsi="Tahoma" w:cs="Tahoma"/>
      <w:sz w:val="16"/>
      <w:szCs w:val="16"/>
      <w:lang w:val="ru-RU" w:eastAsia="uk-UA"/>
    </w:rPr>
  </w:style>
  <w:style w:type="paragraph" w:styleId="ae">
    <w:name w:val="Title"/>
    <w:basedOn w:val="a"/>
    <w:link w:val="af"/>
    <w:qFormat/>
    <w:rsid w:val="00C77DD9"/>
    <w:pPr>
      <w:spacing w:after="0" w:line="240" w:lineRule="auto"/>
      <w:jc w:val="center"/>
    </w:pPr>
    <w:rPr>
      <w:rFonts w:ascii="Times New Roman" w:eastAsia="Times New Roman" w:hAnsi="Times New Roman" w:cs="Times New Roman"/>
      <w:sz w:val="28"/>
      <w:szCs w:val="20"/>
      <w:lang w:eastAsia="uk-UA"/>
    </w:rPr>
  </w:style>
  <w:style w:type="character" w:customStyle="1" w:styleId="af">
    <w:name w:val="Название Знак"/>
    <w:basedOn w:val="a0"/>
    <w:link w:val="ae"/>
    <w:rsid w:val="00C77DD9"/>
    <w:rPr>
      <w:rFonts w:ascii="Times New Roman" w:eastAsia="Times New Roman" w:hAnsi="Times New Roman" w:cs="Times New Roman"/>
      <w:sz w:val="28"/>
      <w:szCs w:val="20"/>
      <w:lang w:eastAsia="uk-UA"/>
    </w:rPr>
  </w:style>
  <w:style w:type="paragraph" w:styleId="af0">
    <w:name w:val="Subtitle"/>
    <w:basedOn w:val="a"/>
    <w:link w:val="af1"/>
    <w:qFormat/>
    <w:rsid w:val="00C77DD9"/>
    <w:pPr>
      <w:spacing w:after="0" w:line="240" w:lineRule="auto"/>
      <w:ind w:right="-668"/>
      <w:jc w:val="center"/>
    </w:pPr>
    <w:rPr>
      <w:rFonts w:ascii="Times New Roman" w:eastAsia="Times New Roman" w:hAnsi="Times New Roman" w:cs="Times New Roman"/>
      <w:b/>
      <w:sz w:val="36"/>
      <w:szCs w:val="20"/>
      <w:lang w:val="en-US"/>
    </w:rPr>
  </w:style>
  <w:style w:type="character" w:customStyle="1" w:styleId="af1">
    <w:name w:val="Подзаголовок Знак"/>
    <w:basedOn w:val="a0"/>
    <w:link w:val="af0"/>
    <w:rsid w:val="00C77DD9"/>
    <w:rPr>
      <w:rFonts w:ascii="Times New Roman" w:eastAsia="Times New Roman" w:hAnsi="Times New Roman" w:cs="Times New Roman"/>
      <w:b/>
      <w:sz w:val="36"/>
      <w:szCs w:val="20"/>
      <w:lang w:val="en-US"/>
    </w:rPr>
  </w:style>
  <w:style w:type="paragraph" w:styleId="af2">
    <w:name w:val="Body Text Indent"/>
    <w:basedOn w:val="a"/>
    <w:link w:val="af3"/>
    <w:rsid w:val="00C77DD9"/>
    <w:pPr>
      <w:spacing w:after="120" w:line="240" w:lineRule="auto"/>
      <w:ind w:left="283"/>
    </w:pPr>
    <w:rPr>
      <w:rFonts w:ascii="Times New Roman" w:eastAsia="Times New Roman" w:hAnsi="Times New Roman" w:cs="Times New Roman"/>
      <w:sz w:val="20"/>
      <w:szCs w:val="20"/>
      <w:lang w:val="ru-RU" w:eastAsia="uk-UA"/>
    </w:rPr>
  </w:style>
  <w:style w:type="character" w:customStyle="1" w:styleId="af3">
    <w:name w:val="Основной текст с отступом Знак"/>
    <w:basedOn w:val="a0"/>
    <w:link w:val="af2"/>
    <w:rsid w:val="00C77DD9"/>
    <w:rPr>
      <w:rFonts w:ascii="Times New Roman" w:eastAsia="Times New Roman" w:hAnsi="Times New Roman" w:cs="Times New Roman"/>
      <w:sz w:val="20"/>
      <w:szCs w:val="20"/>
      <w:lang w:val="ru-RU" w:eastAsia="uk-UA"/>
    </w:rPr>
  </w:style>
  <w:style w:type="table" w:styleId="af4">
    <w:name w:val="Table Grid"/>
    <w:basedOn w:val="a1"/>
    <w:rsid w:val="00C77DD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вичайний1"/>
    <w:rsid w:val="00C77DD9"/>
    <w:pPr>
      <w:widowControl w:val="0"/>
      <w:spacing w:after="0" w:line="260" w:lineRule="auto"/>
      <w:ind w:right="200" w:firstLine="480"/>
    </w:pPr>
    <w:rPr>
      <w:rFonts w:ascii="Times New Roman" w:eastAsia="Times New Roman" w:hAnsi="Times New Roman" w:cs="Times New Roman"/>
      <w:snapToGrid w:val="0"/>
      <w:sz w:val="18"/>
      <w:szCs w:val="20"/>
      <w:lang w:eastAsia="uk-UA"/>
    </w:rPr>
  </w:style>
  <w:style w:type="character" w:customStyle="1" w:styleId="FontStyle">
    <w:name w:val="Font Style"/>
    <w:rsid w:val="00C77DD9"/>
    <w:rPr>
      <w:rFonts w:cs="Courier New"/>
      <w:color w:val="000000"/>
      <w:sz w:val="20"/>
      <w:szCs w:val="20"/>
    </w:rPr>
  </w:style>
  <w:style w:type="character" w:styleId="af5">
    <w:name w:val="Hyperlink"/>
    <w:uiPriority w:val="99"/>
    <w:rsid w:val="00C77DD9"/>
    <w:rPr>
      <w:color w:val="0000FF"/>
      <w:u w:val="single"/>
    </w:rPr>
  </w:style>
  <w:style w:type="paragraph" w:styleId="HTML">
    <w:name w:val="HTML Preformatted"/>
    <w:basedOn w:val="a"/>
    <w:link w:val="HTML0"/>
    <w:uiPriority w:val="99"/>
    <w:rsid w:val="00C77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77DD9"/>
    <w:rPr>
      <w:rFonts w:ascii="Courier New" w:eastAsia="Times New Roman" w:hAnsi="Courier New" w:cs="Times New Roman"/>
      <w:sz w:val="20"/>
      <w:szCs w:val="20"/>
    </w:rPr>
  </w:style>
  <w:style w:type="paragraph" w:styleId="af6">
    <w:name w:val="Document Map"/>
    <w:basedOn w:val="a"/>
    <w:link w:val="af7"/>
    <w:semiHidden/>
    <w:rsid w:val="00C77DD9"/>
    <w:pPr>
      <w:shd w:val="clear" w:color="auto" w:fill="000080"/>
      <w:spacing w:after="0" w:line="240" w:lineRule="auto"/>
    </w:pPr>
    <w:rPr>
      <w:rFonts w:ascii="Tahoma" w:eastAsia="Times New Roman" w:hAnsi="Tahoma" w:cs="Tahoma"/>
      <w:sz w:val="20"/>
      <w:szCs w:val="20"/>
      <w:lang w:val="ru-RU" w:eastAsia="uk-UA"/>
    </w:rPr>
  </w:style>
  <w:style w:type="character" w:customStyle="1" w:styleId="af7">
    <w:name w:val="Схема документа Знак"/>
    <w:basedOn w:val="a0"/>
    <w:link w:val="af6"/>
    <w:semiHidden/>
    <w:rsid w:val="00C77DD9"/>
    <w:rPr>
      <w:rFonts w:ascii="Tahoma" w:eastAsia="Times New Roman" w:hAnsi="Tahoma" w:cs="Tahoma"/>
      <w:sz w:val="20"/>
      <w:szCs w:val="20"/>
      <w:shd w:val="clear" w:color="auto" w:fill="000080"/>
      <w:lang w:val="ru-RU" w:eastAsia="uk-UA"/>
    </w:rPr>
  </w:style>
  <w:style w:type="paragraph" w:styleId="af8">
    <w:name w:val="Normal (Web)"/>
    <w:basedOn w:val="a"/>
    <w:uiPriority w:val="99"/>
    <w:unhideWhenUsed/>
    <w:rsid w:val="00C77D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77DD9"/>
  </w:style>
  <w:style w:type="character" w:customStyle="1" w:styleId="rvts0">
    <w:name w:val="rvts0"/>
    <w:rsid w:val="00C77DD9"/>
  </w:style>
  <w:style w:type="paragraph" w:customStyle="1" w:styleId="rvps2">
    <w:name w:val="rvps2"/>
    <w:basedOn w:val="a"/>
    <w:rsid w:val="00C77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9">
    <w:name w:val="TOC Heading"/>
    <w:basedOn w:val="1"/>
    <w:next w:val="a"/>
    <w:uiPriority w:val="39"/>
    <w:semiHidden/>
    <w:unhideWhenUsed/>
    <w:qFormat/>
    <w:rsid w:val="00C77DD9"/>
    <w:pPr>
      <w:keepLines/>
      <w:spacing w:before="480" w:line="276" w:lineRule="auto"/>
      <w:outlineLvl w:val="9"/>
    </w:pPr>
    <w:rPr>
      <w:rFonts w:ascii="Cambria" w:hAnsi="Cambria"/>
      <w:b/>
      <w:bCs/>
      <w:color w:val="365F91"/>
      <w:szCs w:val="28"/>
    </w:rPr>
  </w:style>
  <w:style w:type="paragraph" w:styleId="21">
    <w:name w:val="toc 2"/>
    <w:basedOn w:val="a"/>
    <w:next w:val="a"/>
    <w:autoRedefine/>
    <w:uiPriority w:val="39"/>
    <w:unhideWhenUsed/>
    <w:qFormat/>
    <w:rsid w:val="00C77DD9"/>
    <w:pPr>
      <w:spacing w:after="100"/>
      <w:ind w:left="220"/>
    </w:pPr>
    <w:rPr>
      <w:rFonts w:ascii="Calibri" w:eastAsia="Times New Roman" w:hAnsi="Calibri" w:cs="Times New Roman"/>
      <w:lang w:eastAsia="uk-UA"/>
    </w:rPr>
  </w:style>
  <w:style w:type="paragraph" w:styleId="13">
    <w:name w:val="toc 1"/>
    <w:basedOn w:val="a"/>
    <w:next w:val="a"/>
    <w:autoRedefine/>
    <w:uiPriority w:val="39"/>
    <w:unhideWhenUsed/>
    <w:qFormat/>
    <w:rsid w:val="00C77DD9"/>
    <w:pPr>
      <w:spacing w:after="100"/>
    </w:pPr>
    <w:rPr>
      <w:rFonts w:ascii="Calibri" w:eastAsia="Times New Roman" w:hAnsi="Calibri" w:cs="Times New Roman"/>
      <w:lang w:eastAsia="uk-UA"/>
    </w:rPr>
  </w:style>
  <w:style w:type="paragraph" w:styleId="3">
    <w:name w:val="toc 3"/>
    <w:basedOn w:val="a"/>
    <w:next w:val="a"/>
    <w:autoRedefine/>
    <w:uiPriority w:val="39"/>
    <w:unhideWhenUsed/>
    <w:qFormat/>
    <w:rsid w:val="00C77DD9"/>
    <w:pPr>
      <w:spacing w:after="100"/>
      <w:ind w:left="440"/>
    </w:pPr>
    <w:rPr>
      <w:rFonts w:ascii="Calibri" w:eastAsia="Times New Roman" w:hAnsi="Calibri" w:cs="Times New Roman"/>
      <w:lang w:eastAsia="uk-UA"/>
    </w:rPr>
  </w:style>
  <w:style w:type="character" w:customStyle="1" w:styleId="rvts96">
    <w:name w:val="rvts96"/>
    <w:rsid w:val="00C77DD9"/>
  </w:style>
  <w:style w:type="paragraph" w:styleId="afa">
    <w:name w:val="List Paragraph"/>
    <w:basedOn w:val="a"/>
    <w:uiPriority w:val="34"/>
    <w:qFormat/>
    <w:rsid w:val="00C77DD9"/>
    <w:pPr>
      <w:ind w:left="720"/>
      <w:contextualSpacing/>
    </w:pPr>
    <w:rPr>
      <w:rFonts w:ascii="Calibri" w:eastAsia="Calibri" w:hAnsi="Calibri" w:cs="Times New Roman"/>
    </w:rPr>
  </w:style>
  <w:style w:type="character" w:customStyle="1" w:styleId="rvts48">
    <w:name w:val="rvts48"/>
    <w:rsid w:val="00C77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DD9"/>
    <w:pPr>
      <w:keepNext/>
      <w:spacing w:after="0" w:line="240" w:lineRule="auto"/>
      <w:outlineLvl w:val="0"/>
    </w:pPr>
    <w:rPr>
      <w:rFonts w:ascii="Arial" w:eastAsia="Times New Roman" w:hAnsi="Arial" w:cs="Times New Roman"/>
      <w:sz w:val="28"/>
      <w:szCs w:val="20"/>
      <w:lang w:eastAsia="uk-UA"/>
    </w:rPr>
  </w:style>
  <w:style w:type="paragraph" w:styleId="2">
    <w:name w:val="heading 2"/>
    <w:basedOn w:val="a"/>
    <w:next w:val="a"/>
    <w:link w:val="20"/>
    <w:qFormat/>
    <w:rsid w:val="00C77DD9"/>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DD9"/>
    <w:rPr>
      <w:rFonts w:ascii="Arial" w:eastAsia="Times New Roman" w:hAnsi="Arial" w:cs="Times New Roman"/>
      <w:sz w:val="28"/>
      <w:szCs w:val="20"/>
      <w:lang w:eastAsia="uk-UA"/>
    </w:rPr>
  </w:style>
  <w:style w:type="character" w:customStyle="1" w:styleId="20">
    <w:name w:val="Заголовок 2 Знак"/>
    <w:basedOn w:val="a0"/>
    <w:link w:val="2"/>
    <w:rsid w:val="00C77DD9"/>
    <w:rPr>
      <w:rFonts w:ascii="Arial" w:eastAsia="Times New Roman" w:hAnsi="Arial" w:cs="Arial"/>
      <w:b/>
      <w:bCs/>
      <w:i/>
      <w:iCs/>
      <w:sz w:val="28"/>
      <w:szCs w:val="28"/>
      <w:lang w:val="ru-RU" w:eastAsia="uk-UA"/>
    </w:rPr>
  </w:style>
  <w:style w:type="numbering" w:customStyle="1" w:styleId="11">
    <w:name w:val="Немає списку1"/>
    <w:next w:val="a2"/>
    <w:semiHidden/>
    <w:unhideWhenUsed/>
    <w:rsid w:val="00C77DD9"/>
  </w:style>
  <w:style w:type="paragraph" w:styleId="a3">
    <w:name w:val="footer"/>
    <w:basedOn w:val="a"/>
    <w:link w:val="a4"/>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4">
    <w:name w:val="Нижній колонтитул Знак"/>
    <w:basedOn w:val="a0"/>
    <w:link w:val="a3"/>
    <w:rsid w:val="00C77DD9"/>
    <w:rPr>
      <w:rFonts w:ascii="Times New Roman" w:eastAsia="Times New Roman" w:hAnsi="Times New Roman" w:cs="Times New Roman"/>
      <w:sz w:val="20"/>
      <w:szCs w:val="20"/>
      <w:lang w:val="ru-RU" w:eastAsia="uk-UA"/>
    </w:rPr>
  </w:style>
  <w:style w:type="character" w:styleId="a5">
    <w:name w:val="page number"/>
    <w:basedOn w:val="a0"/>
    <w:rsid w:val="00C77DD9"/>
  </w:style>
  <w:style w:type="paragraph" w:styleId="a6">
    <w:name w:val="header"/>
    <w:basedOn w:val="a"/>
    <w:link w:val="a7"/>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7">
    <w:name w:val="Верхній колонтитул Знак"/>
    <w:basedOn w:val="a0"/>
    <w:link w:val="a6"/>
    <w:rsid w:val="00C77DD9"/>
    <w:rPr>
      <w:rFonts w:ascii="Times New Roman" w:eastAsia="Times New Roman" w:hAnsi="Times New Roman" w:cs="Times New Roman"/>
      <w:sz w:val="20"/>
      <w:szCs w:val="20"/>
      <w:lang w:val="ru-RU" w:eastAsia="uk-UA"/>
    </w:rPr>
  </w:style>
  <w:style w:type="paragraph" w:styleId="a8">
    <w:name w:val="Plain Text"/>
    <w:basedOn w:val="a"/>
    <w:link w:val="a9"/>
    <w:rsid w:val="00C77DD9"/>
    <w:pPr>
      <w:spacing w:after="0" w:line="240" w:lineRule="auto"/>
    </w:pPr>
    <w:rPr>
      <w:rFonts w:ascii="Courier New" w:eastAsia="Times New Roman" w:hAnsi="Courier New" w:cs="Times New Roman"/>
      <w:sz w:val="20"/>
      <w:szCs w:val="20"/>
      <w:lang w:val="ru-RU" w:eastAsia="x-none"/>
    </w:rPr>
  </w:style>
  <w:style w:type="character" w:customStyle="1" w:styleId="a9">
    <w:name w:val="Текст Знак"/>
    <w:basedOn w:val="a0"/>
    <w:link w:val="a8"/>
    <w:rsid w:val="00C77DD9"/>
    <w:rPr>
      <w:rFonts w:ascii="Courier New" w:eastAsia="Times New Roman" w:hAnsi="Courier New" w:cs="Times New Roman"/>
      <w:sz w:val="20"/>
      <w:szCs w:val="20"/>
      <w:lang w:val="ru-RU" w:eastAsia="x-none"/>
    </w:rPr>
  </w:style>
  <w:style w:type="paragraph" w:styleId="aa">
    <w:name w:val="Body Text"/>
    <w:basedOn w:val="a"/>
    <w:link w:val="ab"/>
    <w:rsid w:val="00C77DD9"/>
    <w:pPr>
      <w:spacing w:after="0" w:line="240" w:lineRule="auto"/>
      <w:jc w:val="both"/>
    </w:pPr>
    <w:rPr>
      <w:rFonts w:ascii="Arial" w:eastAsia="Times New Roman" w:hAnsi="Arial" w:cs="Times New Roman"/>
      <w:sz w:val="28"/>
      <w:szCs w:val="20"/>
      <w:lang w:eastAsia="uk-UA"/>
    </w:rPr>
  </w:style>
  <w:style w:type="character" w:customStyle="1" w:styleId="ab">
    <w:name w:val="Основний текст Знак"/>
    <w:basedOn w:val="a0"/>
    <w:link w:val="aa"/>
    <w:rsid w:val="00C77DD9"/>
    <w:rPr>
      <w:rFonts w:ascii="Arial" w:eastAsia="Times New Roman" w:hAnsi="Arial" w:cs="Times New Roman"/>
      <w:sz w:val="28"/>
      <w:szCs w:val="20"/>
      <w:lang w:eastAsia="uk-UA"/>
    </w:rPr>
  </w:style>
  <w:style w:type="paragraph" w:styleId="ac">
    <w:name w:val="Balloon Text"/>
    <w:basedOn w:val="a"/>
    <w:link w:val="ad"/>
    <w:semiHidden/>
    <w:rsid w:val="00C77DD9"/>
    <w:pPr>
      <w:spacing w:after="0" w:line="240" w:lineRule="auto"/>
    </w:pPr>
    <w:rPr>
      <w:rFonts w:ascii="Tahoma" w:eastAsia="Times New Roman" w:hAnsi="Tahoma" w:cs="Tahoma"/>
      <w:sz w:val="16"/>
      <w:szCs w:val="16"/>
      <w:lang w:val="ru-RU" w:eastAsia="uk-UA"/>
    </w:rPr>
  </w:style>
  <w:style w:type="character" w:customStyle="1" w:styleId="ad">
    <w:name w:val="Текст у виносці Знак"/>
    <w:basedOn w:val="a0"/>
    <w:link w:val="ac"/>
    <w:semiHidden/>
    <w:rsid w:val="00C77DD9"/>
    <w:rPr>
      <w:rFonts w:ascii="Tahoma" w:eastAsia="Times New Roman" w:hAnsi="Tahoma" w:cs="Tahoma"/>
      <w:sz w:val="16"/>
      <w:szCs w:val="16"/>
      <w:lang w:val="ru-RU" w:eastAsia="uk-UA"/>
    </w:rPr>
  </w:style>
  <w:style w:type="paragraph" w:styleId="ae">
    <w:name w:val="Title"/>
    <w:basedOn w:val="a"/>
    <w:link w:val="af"/>
    <w:qFormat/>
    <w:rsid w:val="00C77DD9"/>
    <w:pPr>
      <w:spacing w:after="0" w:line="240" w:lineRule="auto"/>
      <w:jc w:val="center"/>
    </w:pPr>
    <w:rPr>
      <w:rFonts w:ascii="Times New Roman" w:eastAsia="Times New Roman" w:hAnsi="Times New Roman" w:cs="Times New Roman"/>
      <w:sz w:val="28"/>
      <w:szCs w:val="20"/>
      <w:lang w:eastAsia="uk-UA"/>
    </w:rPr>
  </w:style>
  <w:style w:type="character" w:customStyle="1" w:styleId="af">
    <w:name w:val="Назва Знак"/>
    <w:basedOn w:val="a0"/>
    <w:link w:val="ae"/>
    <w:rsid w:val="00C77DD9"/>
    <w:rPr>
      <w:rFonts w:ascii="Times New Roman" w:eastAsia="Times New Roman" w:hAnsi="Times New Roman" w:cs="Times New Roman"/>
      <w:sz w:val="28"/>
      <w:szCs w:val="20"/>
      <w:lang w:eastAsia="uk-UA"/>
    </w:rPr>
  </w:style>
  <w:style w:type="paragraph" w:styleId="af0">
    <w:name w:val="Subtitle"/>
    <w:basedOn w:val="a"/>
    <w:link w:val="af1"/>
    <w:qFormat/>
    <w:rsid w:val="00C77DD9"/>
    <w:pPr>
      <w:spacing w:after="0" w:line="240" w:lineRule="auto"/>
      <w:ind w:right="-668"/>
      <w:jc w:val="center"/>
    </w:pPr>
    <w:rPr>
      <w:rFonts w:ascii="Times New Roman" w:eastAsia="Times New Roman" w:hAnsi="Times New Roman" w:cs="Times New Roman"/>
      <w:b/>
      <w:sz w:val="36"/>
      <w:szCs w:val="20"/>
      <w:lang w:val="en-US" w:eastAsia="x-none"/>
    </w:rPr>
  </w:style>
  <w:style w:type="character" w:customStyle="1" w:styleId="af1">
    <w:name w:val="Підзаголовок Знак"/>
    <w:basedOn w:val="a0"/>
    <w:link w:val="af0"/>
    <w:rsid w:val="00C77DD9"/>
    <w:rPr>
      <w:rFonts w:ascii="Times New Roman" w:eastAsia="Times New Roman" w:hAnsi="Times New Roman" w:cs="Times New Roman"/>
      <w:b/>
      <w:sz w:val="36"/>
      <w:szCs w:val="20"/>
      <w:lang w:val="en-US" w:eastAsia="x-none"/>
    </w:rPr>
  </w:style>
  <w:style w:type="paragraph" w:styleId="af2">
    <w:name w:val="Body Text Indent"/>
    <w:basedOn w:val="a"/>
    <w:link w:val="af3"/>
    <w:rsid w:val="00C77DD9"/>
    <w:pPr>
      <w:spacing w:after="120" w:line="240" w:lineRule="auto"/>
      <w:ind w:left="283"/>
    </w:pPr>
    <w:rPr>
      <w:rFonts w:ascii="Times New Roman" w:eastAsia="Times New Roman" w:hAnsi="Times New Roman" w:cs="Times New Roman"/>
      <w:sz w:val="20"/>
      <w:szCs w:val="20"/>
      <w:lang w:val="ru-RU" w:eastAsia="uk-UA"/>
    </w:rPr>
  </w:style>
  <w:style w:type="character" w:customStyle="1" w:styleId="af3">
    <w:name w:val="Основний текст з відступом Знак"/>
    <w:basedOn w:val="a0"/>
    <w:link w:val="af2"/>
    <w:rsid w:val="00C77DD9"/>
    <w:rPr>
      <w:rFonts w:ascii="Times New Roman" w:eastAsia="Times New Roman" w:hAnsi="Times New Roman" w:cs="Times New Roman"/>
      <w:sz w:val="20"/>
      <w:szCs w:val="20"/>
      <w:lang w:val="ru-RU" w:eastAsia="uk-UA"/>
    </w:rPr>
  </w:style>
  <w:style w:type="table" w:styleId="af4">
    <w:name w:val="Table Grid"/>
    <w:basedOn w:val="a1"/>
    <w:rsid w:val="00C77DD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вичайний1"/>
    <w:rsid w:val="00C77DD9"/>
    <w:pPr>
      <w:widowControl w:val="0"/>
      <w:spacing w:after="0" w:line="260" w:lineRule="auto"/>
      <w:ind w:right="200" w:firstLine="480"/>
    </w:pPr>
    <w:rPr>
      <w:rFonts w:ascii="Times New Roman" w:eastAsia="Times New Roman" w:hAnsi="Times New Roman" w:cs="Times New Roman"/>
      <w:snapToGrid w:val="0"/>
      <w:sz w:val="18"/>
      <w:szCs w:val="20"/>
      <w:lang w:eastAsia="uk-UA"/>
    </w:rPr>
  </w:style>
  <w:style w:type="character" w:customStyle="1" w:styleId="FontStyle">
    <w:name w:val="Font Style"/>
    <w:rsid w:val="00C77DD9"/>
    <w:rPr>
      <w:rFonts w:cs="Courier New"/>
      <w:color w:val="000000"/>
      <w:sz w:val="20"/>
      <w:szCs w:val="20"/>
    </w:rPr>
  </w:style>
  <w:style w:type="character" w:styleId="af5">
    <w:name w:val="Hyperlink"/>
    <w:uiPriority w:val="99"/>
    <w:rsid w:val="00C77DD9"/>
    <w:rPr>
      <w:color w:val="0000FF"/>
      <w:u w:val="single"/>
    </w:rPr>
  </w:style>
  <w:style w:type="paragraph" w:styleId="HTML">
    <w:name w:val="HTML Preformatted"/>
    <w:basedOn w:val="a"/>
    <w:link w:val="HTML0"/>
    <w:uiPriority w:val="99"/>
    <w:rsid w:val="00C77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uiPriority w:val="99"/>
    <w:rsid w:val="00C77DD9"/>
    <w:rPr>
      <w:rFonts w:ascii="Courier New" w:eastAsia="Times New Roman" w:hAnsi="Courier New" w:cs="Times New Roman"/>
      <w:sz w:val="20"/>
      <w:szCs w:val="20"/>
      <w:lang w:val="x-none" w:eastAsia="x-none"/>
    </w:rPr>
  </w:style>
  <w:style w:type="paragraph" w:styleId="af6">
    <w:name w:val="Document Map"/>
    <w:basedOn w:val="a"/>
    <w:link w:val="af7"/>
    <w:semiHidden/>
    <w:rsid w:val="00C77DD9"/>
    <w:pPr>
      <w:shd w:val="clear" w:color="auto" w:fill="000080"/>
      <w:spacing w:after="0" w:line="240" w:lineRule="auto"/>
    </w:pPr>
    <w:rPr>
      <w:rFonts w:ascii="Tahoma" w:eastAsia="Times New Roman" w:hAnsi="Tahoma" w:cs="Tahoma"/>
      <w:sz w:val="20"/>
      <w:szCs w:val="20"/>
      <w:lang w:val="ru-RU" w:eastAsia="uk-UA"/>
    </w:rPr>
  </w:style>
  <w:style w:type="character" w:customStyle="1" w:styleId="af7">
    <w:name w:val="Схема документа Знак"/>
    <w:basedOn w:val="a0"/>
    <w:link w:val="af6"/>
    <w:semiHidden/>
    <w:rsid w:val="00C77DD9"/>
    <w:rPr>
      <w:rFonts w:ascii="Tahoma" w:eastAsia="Times New Roman" w:hAnsi="Tahoma" w:cs="Tahoma"/>
      <w:sz w:val="20"/>
      <w:szCs w:val="20"/>
      <w:shd w:val="clear" w:color="auto" w:fill="000080"/>
      <w:lang w:val="ru-RU" w:eastAsia="uk-UA"/>
    </w:rPr>
  </w:style>
  <w:style w:type="paragraph" w:styleId="af8">
    <w:name w:val="Normal (Web)"/>
    <w:basedOn w:val="a"/>
    <w:uiPriority w:val="99"/>
    <w:unhideWhenUsed/>
    <w:rsid w:val="00C77D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77DD9"/>
  </w:style>
  <w:style w:type="character" w:customStyle="1" w:styleId="rvts0">
    <w:name w:val="rvts0"/>
    <w:rsid w:val="00C77DD9"/>
  </w:style>
  <w:style w:type="paragraph" w:customStyle="1" w:styleId="rvps2">
    <w:name w:val="rvps2"/>
    <w:basedOn w:val="a"/>
    <w:rsid w:val="00C77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9">
    <w:name w:val="TOC Heading"/>
    <w:basedOn w:val="1"/>
    <w:next w:val="a"/>
    <w:uiPriority w:val="39"/>
    <w:semiHidden/>
    <w:unhideWhenUsed/>
    <w:qFormat/>
    <w:rsid w:val="00C77DD9"/>
    <w:pPr>
      <w:keepLines/>
      <w:spacing w:before="480" w:line="276" w:lineRule="auto"/>
      <w:outlineLvl w:val="9"/>
    </w:pPr>
    <w:rPr>
      <w:rFonts w:ascii="Cambria" w:hAnsi="Cambria"/>
      <w:b/>
      <w:bCs/>
      <w:color w:val="365F91"/>
      <w:szCs w:val="28"/>
    </w:rPr>
  </w:style>
  <w:style w:type="paragraph" w:styleId="21">
    <w:name w:val="toc 2"/>
    <w:basedOn w:val="a"/>
    <w:next w:val="a"/>
    <w:autoRedefine/>
    <w:uiPriority w:val="39"/>
    <w:unhideWhenUsed/>
    <w:qFormat/>
    <w:rsid w:val="00C77DD9"/>
    <w:pPr>
      <w:spacing w:after="100"/>
      <w:ind w:left="220"/>
    </w:pPr>
    <w:rPr>
      <w:rFonts w:ascii="Calibri" w:eastAsia="Times New Roman" w:hAnsi="Calibri" w:cs="Times New Roman"/>
      <w:lang w:eastAsia="uk-UA"/>
    </w:rPr>
  </w:style>
  <w:style w:type="paragraph" w:styleId="13">
    <w:name w:val="toc 1"/>
    <w:basedOn w:val="a"/>
    <w:next w:val="a"/>
    <w:autoRedefine/>
    <w:uiPriority w:val="39"/>
    <w:unhideWhenUsed/>
    <w:qFormat/>
    <w:rsid w:val="00C77DD9"/>
    <w:pPr>
      <w:spacing w:after="100"/>
    </w:pPr>
    <w:rPr>
      <w:rFonts w:ascii="Calibri" w:eastAsia="Times New Roman" w:hAnsi="Calibri" w:cs="Times New Roman"/>
      <w:lang w:eastAsia="uk-UA"/>
    </w:rPr>
  </w:style>
  <w:style w:type="paragraph" w:styleId="3">
    <w:name w:val="toc 3"/>
    <w:basedOn w:val="a"/>
    <w:next w:val="a"/>
    <w:autoRedefine/>
    <w:uiPriority w:val="39"/>
    <w:unhideWhenUsed/>
    <w:qFormat/>
    <w:rsid w:val="00C77DD9"/>
    <w:pPr>
      <w:spacing w:after="100"/>
      <w:ind w:left="440"/>
    </w:pPr>
    <w:rPr>
      <w:rFonts w:ascii="Calibri" w:eastAsia="Times New Roman" w:hAnsi="Calibri" w:cs="Times New Roman"/>
      <w:lang w:eastAsia="uk-UA"/>
    </w:rPr>
  </w:style>
  <w:style w:type="character" w:customStyle="1" w:styleId="rvts96">
    <w:name w:val="rvts96"/>
    <w:rsid w:val="00C77DD9"/>
  </w:style>
  <w:style w:type="paragraph" w:styleId="afa">
    <w:name w:val="List Paragraph"/>
    <w:basedOn w:val="a"/>
    <w:uiPriority w:val="34"/>
    <w:qFormat/>
    <w:rsid w:val="00C77DD9"/>
    <w:pPr>
      <w:ind w:left="720"/>
      <w:contextualSpacing/>
    </w:pPr>
    <w:rPr>
      <w:rFonts w:ascii="Calibri" w:eastAsia="Calibri" w:hAnsi="Calibri" w:cs="Times New Roman"/>
    </w:rPr>
  </w:style>
  <w:style w:type="character" w:customStyle="1" w:styleId="rvts48">
    <w:name w:val="rvts48"/>
    <w:rsid w:val="00C77D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618-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7911-EF17-419C-B122-42D29196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55</Pages>
  <Words>101667</Words>
  <Characters>57951</Characters>
  <Application>Microsoft Office Word</Application>
  <DocSecurity>0</DocSecurity>
  <Lines>482</Lines>
  <Paragraphs>318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RADA</cp:lastModifiedBy>
  <cp:revision>16</cp:revision>
  <cp:lastPrinted>2020-12-03T08:59:00Z</cp:lastPrinted>
  <dcterms:created xsi:type="dcterms:W3CDTF">2023-06-19T08:18:00Z</dcterms:created>
  <dcterms:modified xsi:type="dcterms:W3CDTF">2025-07-11T09:31:00Z</dcterms:modified>
</cp:coreProperties>
</file>